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085AEC">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w:t>
      </w:r>
      <w:r w:rsidR="00085AEC" w:rsidRPr="00085AEC">
        <w:rPr>
          <w:i/>
          <w:iCs/>
          <w:sz w:val="28"/>
          <w:szCs w:val="28"/>
        </w:rPr>
        <w:t>Теория и организация управления</w:t>
      </w:r>
      <w:r w:rsidR="00085AEC" w:rsidRPr="00773DBC">
        <w:rPr>
          <w:rStyle w:val="afb"/>
          <w:b w:val="0"/>
          <w:i/>
          <w:sz w:val="28"/>
          <w:szCs w:val="28"/>
        </w:rPr>
        <w:t xml:space="preserve"> </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E918EB" w:rsidRDefault="00E918EB" w:rsidP="00E918EB">
      <w:pPr>
        <w:tabs>
          <w:tab w:val="left" w:pos="680"/>
          <w:tab w:val="left" w:pos="851"/>
        </w:tabs>
        <w:jc w:val="center"/>
        <w:rPr>
          <w:b/>
          <w:sz w:val="28"/>
          <w:szCs w:val="28"/>
        </w:rPr>
      </w:pPr>
      <w:r>
        <w:rPr>
          <w:b/>
          <w:sz w:val="28"/>
          <w:szCs w:val="28"/>
        </w:rPr>
        <w:t>Зарубежный опыт управления персоналом</w:t>
      </w: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1"/>
        <w:gridCol w:w="5871"/>
      </w:tblGrid>
      <w:tr w:rsidR="00047B4F" w:rsidRPr="00773DBC" w:rsidTr="00CD1C1C">
        <w:trPr>
          <w:trHeight w:val="409"/>
        </w:trPr>
        <w:tc>
          <w:tcPr>
            <w:tcW w:w="3701" w:type="dxa"/>
            <w:hideMark/>
          </w:tcPr>
          <w:p w:rsidR="00047B4F" w:rsidRPr="00773DBC" w:rsidRDefault="00047B4F" w:rsidP="004D6AF0">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71" w:type="dxa"/>
            <w:tcBorders>
              <w:bottom w:val="single" w:sz="4" w:space="0" w:color="auto"/>
            </w:tcBorders>
            <w:hideMark/>
          </w:tcPr>
          <w:p w:rsidR="00047B4F" w:rsidRPr="004C0F0D" w:rsidRDefault="00047B4F" w:rsidP="004D6AF0">
            <w:pPr>
              <w:rPr>
                <w:rStyle w:val="FontStyle53"/>
                <w:b w:val="0"/>
                <w:sz w:val="28"/>
                <w:szCs w:val="28"/>
              </w:rPr>
            </w:pPr>
            <w:r>
              <w:rPr>
                <w:color w:val="000000"/>
                <w:sz w:val="28"/>
                <w:szCs w:val="28"/>
              </w:rPr>
              <w:t xml:space="preserve">Управление персоналом </w:t>
            </w:r>
          </w:p>
        </w:tc>
      </w:tr>
      <w:tr w:rsidR="00047B4F" w:rsidRPr="00773DBC" w:rsidTr="00CD1C1C">
        <w:tc>
          <w:tcPr>
            <w:tcW w:w="3701" w:type="dxa"/>
            <w:hideMark/>
          </w:tcPr>
          <w:p w:rsidR="00047B4F" w:rsidRPr="00773DBC" w:rsidRDefault="00047B4F" w:rsidP="004D6AF0">
            <w:pPr>
              <w:pStyle w:val="Style12"/>
              <w:spacing w:line="240" w:lineRule="auto"/>
              <w:rPr>
                <w:rStyle w:val="FontStyle60"/>
                <w:sz w:val="28"/>
                <w:szCs w:val="28"/>
              </w:rPr>
            </w:pPr>
            <w:r w:rsidRPr="00773DBC">
              <w:rPr>
                <w:rStyle w:val="FontStyle60"/>
                <w:sz w:val="28"/>
                <w:szCs w:val="28"/>
              </w:rPr>
              <w:t xml:space="preserve">Код  </w:t>
            </w:r>
          </w:p>
        </w:tc>
        <w:tc>
          <w:tcPr>
            <w:tcW w:w="5871" w:type="dxa"/>
            <w:tcBorders>
              <w:top w:val="single" w:sz="4" w:space="0" w:color="auto"/>
              <w:bottom w:val="single" w:sz="4" w:space="0" w:color="auto"/>
            </w:tcBorders>
            <w:hideMark/>
          </w:tcPr>
          <w:p w:rsidR="00047B4F" w:rsidRPr="00773DBC" w:rsidRDefault="00047B4F" w:rsidP="004D6AF0">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3</w:t>
            </w:r>
          </w:p>
        </w:tc>
      </w:tr>
      <w:tr w:rsidR="00047B4F" w:rsidRPr="00773DBC" w:rsidTr="00CD1C1C">
        <w:trPr>
          <w:trHeight w:val="367"/>
        </w:trPr>
        <w:tc>
          <w:tcPr>
            <w:tcW w:w="3701" w:type="dxa"/>
            <w:hideMark/>
          </w:tcPr>
          <w:p w:rsidR="00047B4F" w:rsidRPr="00773DBC" w:rsidRDefault="00047B4F" w:rsidP="004D6AF0">
            <w:pPr>
              <w:tabs>
                <w:tab w:val="left" w:pos="680"/>
                <w:tab w:val="left" w:pos="851"/>
              </w:tabs>
              <w:rPr>
                <w:i/>
                <w:sz w:val="28"/>
                <w:szCs w:val="28"/>
              </w:rPr>
            </w:pPr>
            <w:r w:rsidRPr="00773DBC">
              <w:rPr>
                <w:i/>
                <w:sz w:val="28"/>
                <w:szCs w:val="28"/>
              </w:rPr>
              <w:t xml:space="preserve">Профиль подготовки                                           </w:t>
            </w:r>
          </w:p>
        </w:tc>
        <w:tc>
          <w:tcPr>
            <w:tcW w:w="5871" w:type="dxa"/>
            <w:tcBorders>
              <w:top w:val="single" w:sz="4" w:space="0" w:color="auto"/>
              <w:bottom w:val="single" w:sz="4" w:space="0" w:color="auto"/>
            </w:tcBorders>
            <w:hideMark/>
          </w:tcPr>
          <w:p w:rsidR="00047B4F" w:rsidRPr="00773DBC" w:rsidRDefault="00047B4F" w:rsidP="004D6AF0">
            <w:pPr>
              <w:tabs>
                <w:tab w:val="left" w:pos="680"/>
                <w:tab w:val="left" w:pos="851"/>
              </w:tabs>
              <w:rPr>
                <w:sz w:val="28"/>
                <w:szCs w:val="28"/>
              </w:rPr>
            </w:pPr>
          </w:p>
        </w:tc>
      </w:tr>
      <w:tr w:rsidR="00CD1C1C" w:rsidRPr="00773DBC" w:rsidTr="00CD1C1C">
        <w:trPr>
          <w:trHeight w:val="402"/>
        </w:trPr>
        <w:tc>
          <w:tcPr>
            <w:tcW w:w="3701" w:type="dxa"/>
            <w:hideMark/>
          </w:tcPr>
          <w:p w:rsidR="00CD1C1C" w:rsidRDefault="00CD1C1C" w:rsidP="00CD1C1C">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5871" w:type="dxa"/>
            <w:tcBorders>
              <w:top w:val="single" w:sz="4" w:space="0" w:color="auto"/>
              <w:bottom w:val="single" w:sz="4" w:space="0" w:color="auto"/>
            </w:tcBorders>
          </w:tcPr>
          <w:p w:rsidR="00CD1C1C" w:rsidRDefault="00CD1C1C" w:rsidP="00CD1C1C">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047B4F" w:rsidRPr="00773DBC" w:rsidTr="00CD1C1C">
        <w:tc>
          <w:tcPr>
            <w:tcW w:w="3701" w:type="dxa"/>
          </w:tcPr>
          <w:p w:rsidR="00047B4F" w:rsidRPr="00773DBC" w:rsidRDefault="00047B4F" w:rsidP="004D6AF0">
            <w:pPr>
              <w:pStyle w:val="Style15"/>
              <w:tabs>
                <w:tab w:val="left" w:leader="underscore" w:pos="9768"/>
              </w:tabs>
              <w:jc w:val="left"/>
              <w:rPr>
                <w:rStyle w:val="FontStyle53"/>
                <w:b w:val="0"/>
                <w:i/>
                <w:sz w:val="28"/>
                <w:szCs w:val="28"/>
              </w:rPr>
            </w:pPr>
          </w:p>
        </w:tc>
        <w:tc>
          <w:tcPr>
            <w:tcW w:w="5871" w:type="dxa"/>
            <w:tcBorders>
              <w:top w:val="single" w:sz="4" w:space="0" w:color="auto"/>
            </w:tcBorders>
          </w:tcPr>
          <w:p w:rsidR="00047B4F" w:rsidRPr="00773DBC" w:rsidRDefault="00047B4F" w:rsidP="004D6AF0">
            <w:pPr>
              <w:pStyle w:val="Style15"/>
              <w:tabs>
                <w:tab w:val="left" w:leader="underscore" w:pos="9768"/>
              </w:tabs>
              <w:jc w:val="center"/>
              <w:rPr>
                <w:rStyle w:val="FontStyle53"/>
                <w:sz w:val="28"/>
                <w:szCs w:val="28"/>
              </w:rPr>
            </w:pPr>
          </w:p>
        </w:tc>
      </w:tr>
      <w:tr w:rsidR="00047B4F" w:rsidRPr="00773DBC" w:rsidTr="00CD1C1C">
        <w:tc>
          <w:tcPr>
            <w:tcW w:w="3701" w:type="dxa"/>
          </w:tcPr>
          <w:p w:rsidR="00047B4F" w:rsidRPr="00773DBC" w:rsidRDefault="00047B4F" w:rsidP="004D6AF0">
            <w:pPr>
              <w:pStyle w:val="Style15"/>
              <w:tabs>
                <w:tab w:val="left" w:leader="underscore" w:pos="9768"/>
              </w:tabs>
              <w:jc w:val="left"/>
              <w:rPr>
                <w:rStyle w:val="FontStyle53"/>
                <w:b w:val="0"/>
                <w:i/>
                <w:sz w:val="28"/>
                <w:szCs w:val="28"/>
              </w:rPr>
            </w:pPr>
          </w:p>
          <w:p w:rsidR="00047B4F" w:rsidRPr="00773DBC" w:rsidRDefault="00047B4F" w:rsidP="004D6AF0">
            <w:pPr>
              <w:pStyle w:val="Style15"/>
              <w:tabs>
                <w:tab w:val="left" w:leader="underscore" w:pos="9768"/>
              </w:tabs>
              <w:jc w:val="left"/>
              <w:rPr>
                <w:rStyle w:val="FontStyle53"/>
                <w:b w:val="0"/>
                <w:i/>
                <w:sz w:val="28"/>
                <w:szCs w:val="28"/>
              </w:rPr>
            </w:pPr>
          </w:p>
          <w:p w:rsidR="00047B4F" w:rsidRPr="00773DBC" w:rsidRDefault="00047B4F" w:rsidP="004D6AF0">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5871" w:type="dxa"/>
            <w:tcBorders>
              <w:bottom w:val="single" w:sz="4" w:space="0" w:color="auto"/>
            </w:tcBorders>
          </w:tcPr>
          <w:p w:rsidR="00047B4F" w:rsidRPr="00773DBC" w:rsidRDefault="00047B4F" w:rsidP="004D6AF0">
            <w:pPr>
              <w:pStyle w:val="Style15"/>
              <w:tabs>
                <w:tab w:val="left" w:leader="underscore" w:pos="9768"/>
              </w:tabs>
              <w:rPr>
                <w:rStyle w:val="FontStyle53"/>
                <w:b w:val="0"/>
                <w:sz w:val="28"/>
                <w:szCs w:val="28"/>
              </w:rPr>
            </w:pPr>
          </w:p>
          <w:p w:rsidR="00047B4F" w:rsidRPr="00773DBC" w:rsidRDefault="00047B4F" w:rsidP="004D6AF0">
            <w:pPr>
              <w:pStyle w:val="Style15"/>
              <w:tabs>
                <w:tab w:val="left" w:leader="underscore" w:pos="9768"/>
              </w:tabs>
              <w:rPr>
                <w:rStyle w:val="FontStyle53"/>
                <w:b w:val="0"/>
                <w:sz w:val="28"/>
                <w:szCs w:val="28"/>
              </w:rPr>
            </w:pPr>
          </w:p>
          <w:p w:rsidR="00047B4F" w:rsidRPr="00773DBC" w:rsidRDefault="00047B4F" w:rsidP="004D6AF0">
            <w:pPr>
              <w:pStyle w:val="Style15"/>
              <w:tabs>
                <w:tab w:val="left" w:leader="underscore" w:pos="9768"/>
              </w:tabs>
              <w:rPr>
                <w:rStyle w:val="FontStyle53"/>
                <w:b w:val="0"/>
                <w:sz w:val="28"/>
                <w:szCs w:val="28"/>
              </w:rPr>
            </w:pPr>
            <w:r>
              <w:rPr>
                <w:rStyle w:val="FontStyle53"/>
                <w:b w:val="0"/>
                <w:sz w:val="28"/>
                <w:szCs w:val="28"/>
              </w:rPr>
              <w:t>бакалавр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A57021" w:rsidRDefault="00A57021" w:rsidP="00A57021">
      <w:pPr>
        <w:pStyle w:val="Style15"/>
        <w:tabs>
          <w:tab w:val="left" w:leader="underscore" w:pos="9768"/>
        </w:tabs>
        <w:jc w:val="center"/>
        <w:rPr>
          <w:rStyle w:val="FontStyle53"/>
          <w:b w:val="0"/>
          <w:sz w:val="28"/>
          <w:szCs w:val="28"/>
        </w:rPr>
      </w:pPr>
    </w:p>
    <w:p w:rsidR="00BD606A" w:rsidRDefault="00BD606A" w:rsidP="00A57021">
      <w:pPr>
        <w:pStyle w:val="Style15"/>
        <w:tabs>
          <w:tab w:val="left" w:leader="underscore" w:pos="9768"/>
        </w:tabs>
        <w:jc w:val="center"/>
        <w:rPr>
          <w:rStyle w:val="FontStyle53"/>
          <w:b w:val="0"/>
          <w:sz w:val="28"/>
          <w:szCs w:val="28"/>
        </w:rPr>
      </w:pPr>
    </w:p>
    <w:p w:rsidR="00BD606A" w:rsidRPr="00773DBC" w:rsidRDefault="00BD606A" w:rsidP="00A57021">
      <w:pPr>
        <w:pStyle w:val="Style15"/>
        <w:tabs>
          <w:tab w:val="left" w:leader="underscore" w:pos="9768"/>
        </w:tabs>
        <w:jc w:val="center"/>
        <w:rPr>
          <w:rStyle w:val="FontStyle53"/>
          <w:b w:val="0"/>
          <w:sz w:val="28"/>
          <w:szCs w:val="28"/>
        </w:rPr>
      </w:pPr>
      <w:bookmarkStart w:id="0" w:name="_GoBack"/>
      <w:bookmarkEnd w:id="0"/>
    </w:p>
    <w:p w:rsidR="00A57021" w:rsidRPr="00773DBC" w:rsidRDefault="00A57021" w:rsidP="00A57021"/>
    <w:p w:rsidR="00A57021" w:rsidRPr="00085AEC" w:rsidRDefault="00A57021" w:rsidP="0065051D">
      <w:pPr>
        <w:tabs>
          <w:tab w:val="left" w:pos="680"/>
          <w:tab w:val="left" w:pos="851"/>
        </w:tabs>
        <w:jc w:val="both"/>
        <w:rPr>
          <w:b/>
          <w:sz w:val="28"/>
          <w:szCs w:val="28"/>
        </w:rPr>
      </w:pPr>
      <w:r w:rsidRPr="00773DBC">
        <w:lastRenderedPageBreak/>
        <w:t>Рабочая программа дисциплины «</w:t>
      </w:r>
      <w:r w:rsidR="0017113D" w:rsidRPr="0017113D">
        <w:rPr>
          <w:bCs/>
        </w:rPr>
        <w:t>Зарубежный опыт управления персоналом</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F04EC6" w:rsidRPr="00F04EC6">
        <w:rPr>
          <w:rStyle w:val="FontStyle53"/>
          <w:b w:val="0"/>
          <w:sz w:val="24"/>
          <w:szCs w:val="24"/>
        </w:rPr>
        <w:t>Управление персоналом</w:t>
      </w:r>
      <w:r w:rsidRPr="00773DBC">
        <w:t>».</w:t>
      </w:r>
    </w:p>
    <w:p w:rsidR="006878CC" w:rsidRDefault="0065051D" w:rsidP="006878CC">
      <w:pPr>
        <w:ind w:firstLine="709"/>
        <w:jc w:val="both"/>
      </w:pPr>
      <w:r>
        <w:t>Дисциплина относится к вариативной</w:t>
      </w:r>
      <w:r w:rsidR="00A57021" w:rsidRPr="00773DBC">
        <w:t xml:space="preserve"> части учебного плана. </w:t>
      </w:r>
    </w:p>
    <w:p w:rsidR="006878CC" w:rsidRDefault="006878CC" w:rsidP="006878CC">
      <w:pPr>
        <w:ind w:firstLine="708"/>
        <w:jc w:val="both"/>
        <w:rPr>
          <w:color w:val="22272F"/>
        </w:rPr>
      </w:pPr>
      <w:r w:rsidRPr="00640746">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 образования и науки РФ 8 апреля 2014 г. N АК-44/05вн).</w:t>
      </w:r>
    </w:p>
    <w:p w:rsidR="006878CC" w:rsidRPr="006878CC" w:rsidRDefault="006878CC" w:rsidP="006878CC">
      <w:pPr>
        <w:ind w:firstLine="708"/>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6878CC">
      <w:pPr>
        <w:jc w:val="both"/>
      </w:pPr>
    </w:p>
    <w:p w:rsidR="00A57021" w:rsidRPr="00773DBC" w:rsidRDefault="00A57021" w:rsidP="006878CC">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773DBC" w:rsidRDefault="00773DBC" w:rsidP="00A57021"/>
    <w:p w:rsidR="006878CC" w:rsidRDefault="006878CC" w:rsidP="00A57021"/>
    <w:p w:rsidR="00773DBC" w:rsidRDefault="00773DBC" w:rsidP="00A57021"/>
    <w:p w:rsidR="00773DBC" w:rsidRDefault="00773DBC" w:rsidP="00A57021"/>
    <w:p w:rsidR="00773DBC" w:rsidRDefault="00773DBC" w:rsidP="00A57021"/>
    <w:p w:rsidR="00F04EC6" w:rsidRDefault="00F04EC6" w:rsidP="00A57021"/>
    <w:p w:rsidR="00773DBC" w:rsidRDefault="00773DBC" w:rsidP="00A57021"/>
    <w:p w:rsidR="00773DBC" w:rsidRDefault="00773DBC" w:rsidP="00A57021"/>
    <w:p w:rsidR="00773DBC" w:rsidRDefault="00773DBC" w:rsidP="00A57021"/>
    <w:p w:rsidR="00F5671C" w:rsidRDefault="00F5671C" w:rsidP="00A57021"/>
    <w:p w:rsidR="00F5671C" w:rsidRDefault="00F5671C" w:rsidP="00A57021"/>
    <w:p w:rsidR="00F5671C" w:rsidRDefault="00F5671C" w:rsidP="00A57021"/>
    <w:p w:rsidR="00F5671C" w:rsidRDefault="00F5671C" w:rsidP="00A57021"/>
    <w:p w:rsidR="00F5671C" w:rsidRDefault="00F5671C" w:rsidP="00A57021"/>
    <w:p w:rsidR="00F5671C" w:rsidRDefault="00F5671C" w:rsidP="00A57021"/>
    <w:p w:rsidR="00773DBC" w:rsidRPr="00773DBC" w:rsidRDefault="00773DBC" w:rsidP="00A57021"/>
    <w:p w:rsidR="00B0190F" w:rsidRPr="00773DBC" w:rsidRDefault="00B0190F" w:rsidP="00A57021"/>
    <w:p w:rsidR="001016D7" w:rsidRPr="00400470" w:rsidRDefault="001016D7" w:rsidP="00400470">
      <w:pPr>
        <w:pStyle w:val="a9"/>
        <w:numPr>
          <w:ilvl w:val="0"/>
          <w:numId w:val="1"/>
        </w:numPr>
        <w:tabs>
          <w:tab w:val="left" w:pos="6131"/>
        </w:tabs>
        <w:ind w:left="0"/>
        <w:jc w:val="both"/>
        <w:rPr>
          <w:b/>
          <w:i/>
        </w:rPr>
      </w:pPr>
      <w:r w:rsidRPr="00400470">
        <w:rPr>
          <w:b/>
          <w:i/>
        </w:rPr>
        <w:t>П</w:t>
      </w:r>
      <w:r w:rsidR="0015090A" w:rsidRPr="00400470">
        <w:rPr>
          <w:b/>
          <w:i/>
        </w:rPr>
        <w:t>еречень планируем</w:t>
      </w:r>
      <w:r w:rsidR="008D1601" w:rsidRPr="00400470">
        <w:rPr>
          <w:b/>
          <w:i/>
        </w:rPr>
        <w:t>ых результатов</w:t>
      </w:r>
      <w:r w:rsidRPr="00400470">
        <w:rPr>
          <w:b/>
          <w:i/>
        </w:rPr>
        <w:t xml:space="preserve"> обучения по дисциплине (модулю)</w:t>
      </w:r>
      <w:r w:rsidR="00386403" w:rsidRPr="00400470">
        <w:rPr>
          <w:b/>
          <w:i/>
        </w:rPr>
        <w:t>, соотнесенных с планируемыми результатами освоения образовательной программы</w:t>
      </w:r>
    </w:p>
    <w:p w:rsidR="00227664" w:rsidRPr="00400470" w:rsidRDefault="00227664" w:rsidP="00400470">
      <w:pPr>
        <w:jc w:val="both"/>
      </w:pPr>
    </w:p>
    <w:tbl>
      <w:tblPr>
        <w:tblStyle w:val="a8"/>
        <w:tblW w:w="10206" w:type="dxa"/>
        <w:jc w:val="center"/>
        <w:tblLayout w:type="fixed"/>
        <w:tblLook w:val="04A0" w:firstRow="1" w:lastRow="0" w:firstColumn="1" w:lastColumn="0" w:noHBand="0" w:noVBand="1"/>
      </w:tblPr>
      <w:tblGrid>
        <w:gridCol w:w="2929"/>
        <w:gridCol w:w="2438"/>
        <w:gridCol w:w="4839"/>
      </w:tblGrid>
      <w:tr w:rsidR="00A34EDB" w:rsidRPr="00400470" w:rsidTr="00400470">
        <w:trPr>
          <w:jc w:val="center"/>
        </w:trPr>
        <w:tc>
          <w:tcPr>
            <w:tcW w:w="2725" w:type="dxa"/>
            <w:tcBorders>
              <w:top w:val="single" w:sz="4" w:space="0" w:color="auto"/>
              <w:left w:val="single" w:sz="4" w:space="0" w:color="auto"/>
              <w:bottom w:val="single" w:sz="4" w:space="0" w:color="auto"/>
              <w:right w:val="single" w:sz="4" w:space="0" w:color="auto"/>
            </w:tcBorders>
            <w:hideMark/>
          </w:tcPr>
          <w:p w:rsidR="00A34EDB" w:rsidRPr="00400470" w:rsidRDefault="00A34EDB" w:rsidP="00400470">
            <w:pPr>
              <w:jc w:val="center"/>
            </w:pPr>
            <w:r w:rsidRPr="00400470">
              <w:t>Компетенция</w:t>
            </w:r>
          </w:p>
        </w:tc>
        <w:tc>
          <w:tcPr>
            <w:tcW w:w="2268" w:type="dxa"/>
            <w:tcBorders>
              <w:top w:val="single" w:sz="4" w:space="0" w:color="auto"/>
              <w:left w:val="single" w:sz="4" w:space="0" w:color="auto"/>
              <w:bottom w:val="single" w:sz="4" w:space="0" w:color="auto"/>
              <w:right w:val="single" w:sz="4" w:space="0" w:color="auto"/>
            </w:tcBorders>
            <w:hideMark/>
          </w:tcPr>
          <w:p w:rsidR="00A34EDB" w:rsidRPr="00400470" w:rsidRDefault="00A34EDB" w:rsidP="00400470">
            <w:pPr>
              <w:jc w:val="both"/>
            </w:pPr>
            <w:r w:rsidRPr="00400470">
              <w:t>Вклад дисциплины в формирование компетенции</w:t>
            </w:r>
          </w:p>
        </w:tc>
        <w:tc>
          <w:tcPr>
            <w:tcW w:w="4502" w:type="dxa"/>
            <w:tcBorders>
              <w:top w:val="single" w:sz="4" w:space="0" w:color="auto"/>
              <w:left w:val="single" w:sz="4" w:space="0" w:color="auto"/>
              <w:bottom w:val="single" w:sz="4" w:space="0" w:color="auto"/>
              <w:right w:val="single" w:sz="4" w:space="0" w:color="auto"/>
            </w:tcBorders>
            <w:hideMark/>
          </w:tcPr>
          <w:p w:rsidR="00A34EDB" w:rsidRPr="00400470" w:rsidRDefault="00A34EDB" w:rsidP="00400470">
            <w:pPr>
              <w:jc w:val="both"/>
            </w:pPr>
            <w:r w:rsidRPr="00400470">
              <w:t>Планируемые результаты обучения по дисциплине</w:t>
            </w:r>
          </w:p>
        </w:tc>
      </w:tr>
      <w:tr w:rsidR="00A34EDB" w:rsidRPr="00400470" w:rsidTr="00400470">
        <w:trPr>
          <w:jc w:val="center"/>
        </w:trPr>
        <w:tc>
          <w:tcPr>
            <w:tcW w:w="2725" w:type="dxa"/>
            <w:tcBorders>
              <w:top w:val="single" w:sz="4" w:space="0" w:color="auto"/>
              <w:left w:val="single" w:sz="4" w:space="0" w:color="auto"/>
              <w:bottom w:val="single" w:sz="4" w:space="0" w:color="auto"/>
              <w:right w:val="single" w:sz="4" w:space="0" w:color="auto"/>
            </w:tcBorders>
            <w:hideMark/>
          </w:tcPr>
          <w:p w:rsidR="00A34EDB" w:rsidRPr="00400470" w:rsidRDefault="00A34EDB" w:rsidP="00400470">
            <w:pPr>
              <w:jc w:val="both"/>
              <w:rPr>
                <w:rFonts w:asciiTheme="majorBidi" w:hAnsiTheme="majorBidi" w:cstheme="majorBidi"/>
                <w:color w:val="000000"/>
              </w:rPr>
            </w:pPr>
            <w:r w:rsidRPr="00400470">
              <w:rPr>
                <w:rFonts w:asciiTheme="majorBidi" w:hAnsiTheme="majorBidi" w:cstheme="majorBidi"/>
                <w:color w:val="000000"/>
              </w:rPr>
              <w:t>ОПК-1</w:t>
            </w:r>
          </w:p>
          <w:p w:rsidR="00A34EDB" w:rsidRPr="00400470" w:rsidRDefault="00A34EDB" w:rsidP="00400470">
            <w:pPr>
              <w:widowControl/>
              <w:autoSpaceDE/>
              <w:autoSpaceDN/>
              <w:adjustRightInd/>
            </w:pPr>
            <w:r w:rsidRPr="00400470">
              <w:rPr>
                <w:rFonts w:asciiTheme="majorBidi" w:hAnsiTheme="majorBidi" w:cstheme="majorBidi"/>
                <w:color w:val="000000"/>
              </w:rPr>
              <w:t>знанием основ современной философии и концепций управления персоналом, сущности и задач, закономерностей, принципов и методов управления персоналом, умение применять теоретические положения в практике управления персоналом организации</w:t>
            </w:r>
          </w:p>
        </w:tc>
        <w:tc>
          <w:tcPr>
            <w:tcW w:w="2268" w:type="dxa"/>
            <w:tcBorders>
              <w:top w:val="single" w:sz="4" w:space="0" w:color="auto"/>
              <w:left w:val="single" w:sz="4" w:space="0" w:color="auto"/>
              <w:bottom w:val="single" w:sz="4" w:space="0" w:color="auto"/>
              <w:right w:val="single" w:sz="4" w:space="0" w:color="auto"/>
            </w:tcBorders>
          </w:tcPr>
          <w:p w:rsidR="00A34EDB" w:rsidRPr="00400470" w:rsidRDefault="00A34EDB" w:rsidP="00400470">
            <w:r w:rsidRPr="00400470">
              <w:t xml:space="preserve">Дисциплина формирует </w:t>
            </w:r>
            <w:r w:rsidR="0065051D" w:rsidRPr="00400470">
              <w:rPr>
                <w:rFonts w:asciiTheme="majorBidi" w:hAnsiTheme="majorBidi" w:cstheme="majorBidi"/>
                <w:color w:val="000000"/>
              </w:rPr>
              <w:t>знание основ современной философии и концепций управления персоналом на основе изучения зарубежного опыта</w:t>
            </w:r>
          </w:p>
        </w:tc>
        <w:tc>
          <w:tcPr>
            <w:tcW w:w="4502" w:type="dxa"/>
            <w:tcBorders>
              <w:top w:val="single" w:sz="4" w:space="0" w:color="auto"/>
              <w:left w:val="single" w:sz="4" w:space="0" w:color="auto"/>
              <w:bottom w:val="single" w:sz="4" w:space="0" w:color="auto"/>
              <w:right w:val="single" w:sz="4" w:space="0" w:color="auto"/>
            </w:tcBorders>
          </w:tcPr>
          <w:p w:rsidR="00A34EDB" w:rsidRPr="00400470" w:rsidRDefault="0065051D" w:rsidP="00400470">
            <w:pPr>
              <w:rPr>
                <w:b/>
              </w:rPr>
            </w:pPr>
            <w:r w:rsidRPr="00400470">
              <w:rPr>
                <w:b/>
              </w:rPr>
              <w:t>Знать</w:t>
            </w:r>
          </w:p>
          <w:p w:rsidR="0065051D" w:rsidRPr="00400470" w:rsidRDefault="0065051D" w:rsidP="00400470">
            <w:r w:rsidRPr="00400470">
              <w:t>основные модели, концепции, закономерности, принципы и методы управления персоналом за рубежом</w:t>
            </w:r>
          </w:p>
          <w:p w:rsidR="0065051D" w:rsidRPr="00400470" w:rsidRDefault="0065051D" w:rsidP="00400470">
            <w:pPr>
              <w:rPr>
                <w:b/>
              </w:rPr>
            </w:pPr>
            <w:r w:rsidRPr="00400470">
              <w:rPr>
                <w:b/>
              </w:rPr>
              <w:t xml:space="preserve">Уметь </w:t>
            </w:r>
          </w:p>
          <w:p w:rsidR="0065051D" w:rsidRPr="00400470" w:rsidRDefault="0065051D" w:rsidP="00400470">
            <w:r w:rsidRPr="00400470">
              <w:t>оценивать возможности использования зарубежного опыта в России.</w:t>
            </w:r>
          </w:p>
          <w:p w:rsidR="0065051D" w:rsidRPr="00400470" w:rsidRDefault="0065051D" w:rsidP="00400470">
            <w:pPr>
              <w:rPr>
                <w:b/>
              </w:rPr>
            </w:pPr>
            <w:r w:rsidRPr="00400470">
              <w:rPr>
                <w:b/>
              </w:rPr>
              <w:t>Владеть</w:t>
            </w:r>
          </w:p>
          <w:p w:rsidR="0065051D" w:rsidRPr="00400470" w:rsidRDefault="0065051D" w:rsidP="00400470">
            <w:pPr>
              <w:rPr>
                <w:b/>
              </w:rPr>
            </w:pPr>
            <w:r w:rsidRPr="00400470">
              <w:t>навыками применения теоретических положений в практике управления персоналом организации.</w:t>
            </w:r>
          </w:p>
        </w:tc>
      </w:tr>
      <w:tr w:rsidR="006C2C52" w:rsidRPr="00400470" w:rsidTr="00400470">
        <w:trPr>
          <w:jc w:val="center"/>
        </w:trPr>
        <w:tc>
          <w:tcPr>
            <w:tcW w:w="2725" w:type="dxa"/>
            <w:tcBorders>
              <w:top w:val="single" w:sz="4" w:space="0" w:color="auto"/>
              <w:left w:val="single" w:sz="4" w:space="0" w:color="auto"/>
              <w:bottom w:val="single" w:sz="4" w:space="0" w:color="auto"/>
              <w:right w:val="single" w:sz="4" w:space="0" w:color="auto"/>
            </w:tcBorders>
          </w:tcPr>
          <w:p w:rsidR="006C2C52" w:rsidRPr="006C2C52" w:rsidRDefault="006C2C52" w:rsidP="006C2C52">
            <w:pPr>
              <w:widowControl/>
              <w:autoSpaceDE/>
              <w:autoSpaceDN/>
              <w:adjustRightInd/>
              <w:jc w:val="both"/>
              <w:rPr>
                <w:color w:val="000000"/>
              </w:rPr>
            </w:pPr>
            <w:r w:rsidRPr="006C2C52">
              <w:rPr>
                <w:color w:val="000000"/>
              </w:rPr>
              <w:t>ПК-1</w:t>
            </w:r>
          </w:p>
          <w:p w:rsidR="006C2C52" w:rsidRPr="006C2C52" w:rsidRDefault="006C2C52" w:rsidP="006C2C52">
            <w:pPr>
              <w:widowControl/>
              <w:autoSpaceDE/>
              <w:autoSpaceDN/>
              <w:adjustRightInd/>
              <w:jc w:val="both"/>
              <w:rPr>
                <w:color w:val="000000"/>
              </w:rPr>
            </w:pPr>
            <w:r w:rsidRPr="006C2C52">
              <w:rPr>
                <w:color w:val="000000"/>
              </w:rPr>
              <w:t>знанием основ разработки и реализации концепции управления персоналом, кадровой политики организации, основ стратегического управления персоналом, основ формирования и использования трудового потенциала и интеллектуального капитала организации, отдельного работника, а также основ управления интеллектуальной собственностью и умение применять их на практике</w:t>
            </w:r>
          </w:p>
          <w:p w:rsidR="006C2C52" w:rsidRPr="00400470" w:rsidRDefault="006C2C52" w:rsidP="00400470">
            <w:pPr>
              <w:jc w:val="both"/>
              <w:rPr>
                <w:rFonts w:asciiTheme="majorBidi" w:hAnsiTheme="majorBidi" w:cstheme="majorBidi"/>
                <w:color w:val="000000"/>
              </w:rPr>
            </w:pPr>
          </w:p>
        </w:tc>
        <w:tc>
          <w:tcPr>
            <w:tcW w:w="2268" w:type="dxa"/>
            <w:tcBorders>
              <w:top w:val="single" w:sz="4" w:space="0" w:color="auto"/>
              <w:left w:val="single" w:sz="4" w:space="0" w:color="auto"/>
              <w:bottom w:val="single" w:sz="4" w:space="0" w:color="auto"/>
              <w:right w:val="single" w:sz="4" w:space="0" w:color="auto"/>
            </w:tcBorders>
          </w:tcPr>
          <w:p w:rsidR="006C2C52" w:rsidRPr="00400470" w:rsidRDefault="006C2C52" w:rsidP="00400470">
            <w:r w:rsidRPr="00400470">
              <w:t xml:space="preserve">Дисциплина формирует </w:t>
            </w:r>
            <w:r w:rsidRPr="00400470">
              <w:rPr>
                <w:rFonts w:asciiTheme="majorBidi" w:hAnsiTheme="majorBidi" w:cstheme="majorBidi"/>
                <w:color w:val="000000"/>
              </w:rPr>
              <w:t xml:space="preserve">знание </w:t>
            </w:r>
            <w:r w:rsidRPr="006C2C52">
              <w:rPr>
                <w:color w:val="000000"/>
              </w:rPr>
              <w:t>разработки и реализации концепции управления персоналом, кадровой политики организации, основ стратегического управления персоналом</w:t>
            </w:r>
            <w:r w:rsidRPr="00400470">
              <w:rPr>
                <w:rFonts w:asciiTheme="majorBidi" w:hAnsiTheme="majorBidi" w:cstheme="majorBidi"/>
                <w:color w:val="000000"/>
              </w:rPr>
              <w:t xml:space="preserve"> на основе изучения зарубежного опыта</w:t>
            </w:r>
          </w:p>
        </w:tc>
        <w:tc>
          <w:tcPr>
            <w:tcW w:w="4502" w:type="dxa"/>
            <w:tcBorders>
              <w:top w:val="single" w:sz="4" w:space="0" w:color="auto"/>
              <w:left w:val="single" w:sz="4" w:space="0" w:color="auto"/>
              <w:bottom w:val="single" w:sz="4" w:space="0" w:color="auto"/>
              <w:right w:val="single" w:sz="4" w:space="0" w:color="auto"/>
            </w:tcBorders>
          </w:tcPr>
          <w:p w:rsidR="006C2C52" w:rsidRPr="00400470" w:rsidRDefault="006C2C52" w:rsidP="006C2C52">
            <w:pPr>
              <w:rPr>
                <w:b/>
              </w:rPr>
            </w:pPr>
            <w:r w:rsidRPr="00400470">
              <w:rPr>
                <w:b/>
              </w:rPr>
              <w:t>Знать</w:t>
            </w:r>
          </w:p>
          <w:p w:rsidR="006C2C52" w:rsidRPr="00400470" w:rsidRDefault="006C2C52" w:rsidP="006C2C52">
            <w:r w:rsidRPr="00400470">
              <w:t>основные модели, концепции, закономерности, принципы и методы управления персоналом за рубежом</w:t>
            </w:r>
          </w:p>
          <w:p w:rsidR="006C2C52" w:rsidRPr="00400470" w:rsidRDefault="006C2C52" w:rsidP="006C2C52">
            <w:pPr>
              <w:rPr>
                <w:b/>
              </w:rPr>
            </w:pPr>
            <w:r w:rsidRPr="00400470">
              <w:rPr>
                <w:b/>
              </w:rPr>
              <w:t xml:space="preserve">Уметь </w:t>
            </w:r>
          </w:p>
          <w:p w:rsidR="006C2C52" w:rsidRPr="00400470" w:rsidRDefault="006C2C52" w:rsidP="006C2C52">
            <w:r w:rsidRPr="00400470">
              <w:t>оценивать возможности использования зарубежного опыта в России.</w:t>
            </w:r>
          </w:p>
          <w:p w:rsidR="006C2C52" w:rsidRPr="00400470" w:rsidRDefault="006C2C52" w:rsidP="006C2C52">
            <w:pPr>
              <w:rPr>
                <w:b/>
              </w:rPr>
            </w:pPr>
            <w:r w:rsidRPr="00400470">
              <w:rPr>
                <w:b/>
              </w:rPr>
              <w:t>Владеть</w:t>
            </w:r>
          </w:p>
          <w:p w:rsidR="006C2C52" w:rsidRPr="00400470" w:rsidRDefault="006C2C52" w:rsidP="006C2C52">
            <w:pPr>
              <w:rPr>
                <w:b/>
              </w:rPr>
            </w:pPr>
            <w:r w:rsidRPr="00400470">
              <w:t>навыками применения теоретических положений в практике управления персоналом организации.</w:t>
            </w:r>
          </w:p>
        </w:tc>
      </w:tr>
    </w:tbl>
    <w:p w:rsidR="00A34EDB" w:rsidRPr="00400470" w:rsidRDefault="00A34EDB" w:rsidP="00400470">
      <w:pPr>
        <w:jc w:val="both"/>
      </w:pPr>
    </w:p>
    <w:p w:rsidR="001016D7" w:rsidRPr="00400470" w:rsidRDefault="001012D2" w:rsidP="00400470">
      <w:pPr>
        <w:pStyle w:val="a9"/>
        <w:numPr>
          <w:ilvl w:val="0"/>
          <w:numId w:val="1"/>
        </w:numPr>
        <w:ind w:left="0"/>
        <w:jc w:val="both"/>
        <w:rPr>
          <w:b/>
          <w:i/>
        </w:rPr>
      </w:pPr>
      <w:r w:rsidRPr="00400470">
        <w:rPr>
          <w:b/>
          <w:i/>
        </w:rPr>
        <w:t>Место дисциплины (модуля) в структуре образовательной программы</w:t>
      </w:r>
    </w:p>
    <w:p w:rsidR="0037016A" w:rsidRPr="00400470" w:rsidRDefault="001012D2" w:rsidP="00400470">
      <w:pPr>
        <w:jc w:val="both"/>
      </w:pPr>
      <w:r w:rsidRPr="00400470">
        <w:t xml:space="preserve">Дисциплина относится к </w:t>
      </w:r>
      <w:r w:rsidR="00DE52F5" w:rsidRPr="00400470">
        <w:t>вариативной</w:t>
      </w:r>
      <w:r w:rsidRPr="00400470">
        <w:t xml:space="preserve"> части блока  «Дисциплины (модули)» </w:t>
      </w:r>
    </w:p>
    <w:p w:rsidR="0037016A" w:rsidRPr="00400470" w:rsidRDefault="0037016A" w:rsidP="00400470">
      <w:pPr>
        <w:jc w:val="both"/>
        <w:rPr>
          <w:rFonts w:ascii="Tahoma" w:hAnsi="Tahoma" w:cs="Tahoma"/>
          <w:color w:val="000000"/>
        </w:rPr>
      </w:pPr>
      <w:r w:rsidRPr="00400470">
        <w:t>Дисциплина находится в логической и содержательно-методической</w:t>
      </w:r>
      <w:r w:rsidR="00937296" w:rsidRPr="00400470">
        <w:t xml:space="preserve"> взаимосвязи с другими частями </w:t>
      </w:r>
      <w:r w:rsidRPr="00400470">
        <w:t xml:space="preserve">ОП </w:t>
      </w:r>
      <w:r w:rsidR="007F6D04" w:rsidRPr="00400470">
        <w:t xml:space="preserve">и изучается параллельно с </w:t>
      </w:r>
      <w:r w:rsidR="00360625" w:rsidRPr="00400470">
        <w:t>таки</w:t>
      </w:r>
      <w:r w:rsidR="007F6D04" w:rsidRPr="00400470">
        <w:t xml:space="preserve">ми </w:t>
      </w:r>
      <w:r w:rsidRPr="00400470">
        <w:t>дисциплин</w:t>
      </w:r>
      <w:r w:rsidR="00386403" w:rsidRPr="00400470">
        <w:t>ами</w:t>
      </w:r>
      <w:r w:rsidRPr="00400470">
        <w:t>, как: «</w:t>
      </w:r>
      <w:r w:rsidR="005600B4" w:rsidRPr="00400470">
        <w:rPr>
          <w:rFonts w:asciiTheme="majorBidi" w:hAnsiTheme="majorBidi" w:cstheme="majorBidi"/>
          <w:color w:val="000000"/>
        </w:rPr>
        <w:t>Управление социальным развитием персонала</w:t>
      </w:r>
      <w:r w:rsidRPr="00400470">
        <w:t>»</w:t>
      </w:r>
      <w:r w:rsidR="005600B4" w:rsidRPr="00400470">
        <w:t>, «»Психология управления персоналом», «Исследование систем управления»</w:t>
      </w:r>
      <w:r w:rsidRPr="00400470">
        <w:t>.</w:t>
      </w:r>
      <w:r w:rsidR="005600B4" w:rsidRPr="00400470">
        <w:t xml:space="preserve"> Дисциплина необходима для изучения всех дисциплин профессионального цикла.</w:t>
      </w:r>
    </w:p>
    <w:p w:rsidR="00D40DE6" w:rsidRPr="00400470" w:rsidRDefault="00D40DE6" w:rsidP="00400470">
      <w:pPr>
        <w:ind w:firstLine="709"/>
        <w:jc w:val="both"/>
      </w:pPr>
      <w:r w:rsidRPr="00400470">
        <w:t>Изучение дисциплины позволит обучающимся  реализовывать общекультурные, общепрофессиональные  и профессиональные компетенции в деятельности, связанной с управлением персоналом.</w:t>
      </w:r>
    </w:p>
    <w:p w:rsidR="00D40DE6" w:rsidRPr="00400470" w:rsidRDefault="00D40DE6" w:rsidP="00400470">
      <w:pPr>
        <w:ind w:firstLine="482"/>
        <w:jc w:val="both"/>
      </w:pPr>
      <w:r w:rsidRPr="00400470">
        <w:t xml:space="preserve">В частности, выпускник, освоивший программу бакалавриата, в соответствии с организационно-управленческим и экономическим,  социально-психологическим  видами деятельности, должен быть готов решать следующие профессиональные задачи: </w:t>
      </w:r>
    </w:p>
    <w:p w:rsidR="00D40DE6" w:rsidRPr="00400470" w:rsidRDefault="00D40DE6" w:rsidP="00400470">
      <w:pPr>
        <w:widowControl/>
        <w:autoSpaceDE/>
        <w:autoSpaceDN/>
        <w:adjustRightInd/>
        <w:jc w:val="both"/>
      </w:pPr>
      <w:r w:rsidRPr="00400470">
        <w:t>- разработка кадровой политики и стратегии управления персоналом;</w:t>
      </w:r>
    </w:p>
    <w:p w:rsidR="00D40DE6" w:rsidRPr="00400470" w:rsidRDefault="00D40DE6" w:rsidP="00400470">
      <w:pPr>
        <w:widowControl/>
        <w:autoSpaceDE/>
        <w:autoSpaceDN/>
        <w:adjustRightInd/>
        <w:jc w:val="both"/>
      </w:pPr>
      <w:r w:rsidRPr="00400470">
        <w:t>- планирование кадровой работы и маркетинг персонала;</w:t>
      </w:r>
    </w:p>
    <w:p w:rsidR="00D40DE6" w:rsidRPr="00400470" w:rsidRDefault="00D40DE6" w:rsidP="00400470">
      <w:pPr>
        <w:widowControl/>
        <w:autoSpaceDE/>
        <w:autoSpaceDN/>
        <w:adjustRightInd/>
        <w:jc w:val="both"/>
      </w:pPr>
      <w:r w:rsidRPr="00400470">
        <w:lastRenderedPageBreak/>
        <w:t>- обеспечение организации кадрами специалистов требуемой квалификации, необходимого уровня и направленности подготовки;</w:t>
      </w:r>
    </w:p>
    <w:p w:rsidR="00D40DE6" w:rsidRPr="00400470" w:rsidRDefault="00D40DE6" w:rsidP="00400470">
      <w:pPr>
        <w:widowControl/>
        <w:autoSpaceDE/>
        <w:autoSpaceDN/>
        <w:adjustRightInd/>
        <w:jc w:val="both"/>
      </w:pPr>
      <w:r w:rsidRPr="00400470">
        <w:t>- 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D40DE6" w:rsidRPr="00400470" w:rsidRDefault="00D40DE6" w:rsidP="00400470">
      <w:pPr>
        <w:widowControl/>
        <w:autoSpaceDE/>
        <w:autoSpaceDN/>
        <w:adjustRightInd/>
        <w:jc w:val="both"/>
      </w:pPr>
      <w:r w:rsidRPr="00400470">
        <w:t>- участие в разработке стратегии профессионального развития персонала;</w:t>
      </w:r>
    </w:p>
    <w:p w:rsidR="00D40DE6" w:rsidRPr="00400470" w:rsidRDefault="00D40DE6" w:rsidP="00400470">
      <w:pPr>
        <w:widowControl/>
        <w:autoSpaceDE/>
        <w:autoSpaceDN/>
        <w:adjustRightInd/>
        <w:jc w:val="both"/>
      </w:pPr>
      <w:r w:rsidRPr="00400470">
        <w:t>- организация и контроль подготовки, профессиональной переподготовки и повышения квалификации и стажировки персонала;</w:t>
      </w:r>
    </w:p>
    <w:p w:rsidR="00D40DE6" w:rsidRPr="00400470" w:rsidRDefault="00D40DE6" w:rsidP="00400470">
      <w:pPr>
        <w:widowControl/>
        <w:autoSpaceDE/>
        <w:autoSpaceDN/>
        <w:adjustRightInd/>
        <w:jc w:val="both"/>
      </w:pPr>
      <w:r w:rsidRPr="00400470">
        <w:t>- организация работы по оценке и управлению деловой карьерой, формированию резерва, аттестации персонала;</w:t>
      </w:r>
    </w:p>
    <w:p w:rsidR="00D40DE6" w:rsidRPr="00400470" w:rsidRDefault="00D40DE6" w:rsidP="00400470">
      <w:pPr>
        <w:widowControl/>
        <w:autoSpaceDE/>
        <w:autoSpaceDN/>
        <w:adjustRightInd/>
        <w:jc w:val="both"/>
      </w:pPr>
      <w:r w:rsidRPr="00400470">
        <w:t>- мотивация и стимулирование труда персонала, в том числе оплата труда;</w:t>
      </w:r>
    </w:p>
    <w:p w:rsidR="00D40DE6" w:rsidRPr="00400470" w:rsidRDefault="00D40DE6" w:rsidP="00400470">
      <w:pPr>
        <w:widowControl/>
        <w:autoSpaceDE/>
        <w:autoSpaceDN/>
        <w:adjustRightInd/>
        <w:jc w:val="both"/>
      </w:pPr>
      <w:r w:rsidRPr="00400470">
        <w:t>- участие в обеспечении безопасных условий труда, экономической и информационной безопасности;</w:t>
      </w:r>
    </w:p>
    <w:p w:rsidR="00D40DE6" w:rsidRPr="00400470" w:rsidRDefault="00D40DE6" w:rsidP="00400470">
      <w:pPr>
        <w:widowControl/>
        <w:autoSpaceDE/>
        <w:autoSpaceDN/>
        <w:adjustRightInd/>
        <w:jc w:val="both"/>
      </w:pPr>
      <w:r w:rsidRPr="00400470">
        <w:t>- участие в обеспечении соблюдения требований психофизиологии, эргономики и эстетики труда;</w:t>
      </w:r>
    </w:p>
    <w:p w:rsidR="00D40DE6" w:rsidRPr="00400470" w:rsidRDefault="00D40DE6" w:rsidP="00400470">
      <w:pPr>
        <w:widowControl/>
        <w:autoSpaceDE/>
        <w:autoSpaceDN/>
        <w:adjustRightInd/>
        <w:jc w:val="both"/>
      </w:pPr>
      <w:r w:rsidRPr="00400470">
        <w:t>- организация работ с высвобождающимся персоналом;</w:t>
      </w:r>
    </w:p>
    <w:p w:rsidR="00D40DE6" w:rsidRPr="00400470" w:rsidRDefault="00D40DE6" w:rsidP="00400470">
      <w:pPr>
        <w:widowControl/>
        <w:autoSpaceDE/>
        <w:autoSpaceDN/>
        <w:adjustRightInd/>
        <w:jc w:val="both"/>
      </w:pPr>
      <w:r w:rsidRPr="00400470">
        <w:t>- применение законов о труде, иных нормативно-правовых актов социально-трудовой сферы для решения правовых вопросов трудовых отношений;</w:t>
      </w:r>
    </w:p>
    <w:p w:rsidR="00D40DE6" w:rsidRPr="00400470" w:rsidRDefault="00D40DE6" w:rsidP="00400470">
      <w:pPr>
        <w:widowControl/>
        <w:autoSpaceDE/>
        <w:autoSpaceDN/>
        <w:adjustRightInd/>
        <w:jc w:val="both"/>
      </w:pPr>
      <w:r w:rsidRPr="00400470">
        <w:t>- экономический анализ показателей по труду, затрат на персонал (в том числе бюджетирования затрат);</w:t>
      </w:r>
    </w:p>
    <w:p w:rsidR="00D40DE6" w:rsidRPr="00400470" w:rsidRDefault="00D40DE6" w:rsidP="00400470">
      <w:pPr>
        <w:widowControl/>
        <w:autoSpaceDE/>
        <w:autoSpaceDN/>
        <w:adjustRightInd/>
        <w:jc w:val="both"/>
      </w:pPr>
      <w:r w:rsidRPr="00400470">
        <w:t>- оценка экономической и социальной эффективности управления персоналом;</w:t>
      </w:r>
    </w:p>
    <w:p w:rsidR="00D40DE6" w:rsidRPr="00400470" w:rsidRDefault="00D40DE6" w:rsidP="00400470">
      <w:pPr>
        <w:widowControl/>
        <w:autoSpaceDE/>
        <w:autoSpaceDN/>
        <w:adjustRightInd/>
      </w:pPr>
      <w:r w:rsidRPr="00400470">
        <w:t>- осуществление социальной работы с персоналом;</w:t>
      </w:r>
    </w:p>
    <w:p w:rsidR="00D40DE6" w:rsidRPr="00400470" w:rsidRDefault="00D40DE6" w:rsidP="00400470">
      <w:pPr>
        <w:widowControl/>
        <w:autoSpaceDE/>
        <w:autoSpaceDN/>
        <w:adjustRightInd/>
      </w:pPr>
      <w:r w:rsidRPr="00400470">
        <w:t>- участие в разработке и внедрении планов социального –развития организации;</w:t>
      </w:r>
    </w:p>
    <w:p w:rsidR="00D40DE6" w:rsidRPr="00400470" w:rsidRDefault="00D40DE6" w:rsidP="00400470">
      <w:pPr>
        <w:widowControl/>
        <w:autoSpaceDE/>
        <w:autoSpaceDN/>
        <w:adjustRightInd/>
        <w:jc w:val="both"/>
      </w:pPr>
      <w:r w:rsidRPr="00400470">
        <w:t>- формирование трудового коллектива (групповые и межличностные взаимоотношения, морально-психологический климат;</w:t>
      </w:r>
    </w:p>
    <w:p w:rsidR="00D40DE6" w:rsidRPr="00400470" w:rsidRDefault="00D40DE6" w:rsidP="00400470">
      <w:pPr>
        <w:widowControl/>
        <w:autoSpaceDE/>
        <w:autoSpaceDN/>
        <w:adjustRightInd/>
        <w:jc w:val="both"/>
      </w:pPr>
      <w:r w:rsidRPr="00400470">
        <w:t>- управление этикой деловых отношений;</w:t>
      </w:r>
    </w:p>
    <w:p w:rsidR="00D40DE6" w:rsidRDefault="00D40DE6" w:rsidP="00400470">
      <w:pPr>
        <w:widowControl/>
        <w:autoSpaceDE/>
        <w:autoSpaceDN/>
        <w:adjustRightInd/>
      </w:pPr>
      <w:r w:rsidRPr="00400470">
        <w:t>- предупреждение личной профессиональной деформации и профессионального выгорания</w:t>
      </w:r>
      <w:r w:rsidR="006878CC">
        <w:t>.</w:t>
      </w:r>
    </w:p>
    <w:p w:rsidR="006878CC" w:rsidRPr="006878CC" w:rsidRDefault="006878CC" w:rsidP="006878CC">
      <w:pPr>
        <w:widowControl/>
        <w:autoSpaceDE/>
        <w:autoSpaceDN/>
        <w:adjustRightInd/>
        <w:spacing w:after="160" w:line="259" w:lineRule="auto"/>
        <w:ind w:firstLine="708"/>
        <w:jc w:val="both"/>
        <w:rPr>
          <w:rFonts w:eastAsia="Calibri"/>
          <w:lang w:eastAsia="en-US"/>
        </w:rPr>
      </w:pPr>
      <w:r w:rsidRPr="006878CC">
        <w:rPr>
          <w:rFonts w:eastAsia="Calibri"/>
          <w:lang w:eastAsia="en-US"/>
        </w:rPr>
        <w:t xml:space="preserve">Дисциплина  в рамках </w:t>
      </w:r>
      <w:r w:rsidRPr="006878CC">
        <w:rPr>
          <w:rFonts w:eastAsia="Calibri"/>
          <w:b/>
          <w:lang w:eastAsia="en-US"/>
        </w:rPr>
        <w:t>воспитательной работы</w:t>
      </w:r>
      <w:r w:rsidRPr="006878CC">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60C32" w:rsidRPr="00400470" w:rsidRDefault="00760C32" w:rsidP="006878CC">
      <w:pPr>
        <w:jc w:val="both"/>
      </w:pPr>
    </w:p>
    <w:p w:rsidR="001016D7" w:rsidRPr="00400470" w:rsidRDefault="001012D2" w:rsidP="00400470">
      <w:pPr>
        <w:pStyle w:val="a9"/>
        <w:numPr>
          <w:ilvl w:val="0"/>
          <w:numId w:val="1"/>
        </w:numPr>
        <w:ind w:left="0"/>
        <w:jc w:val="both"/>
        <w:rPr>
          <w:b/>
          <w:i/>
        </w:rPr>
      </w:pPr>
      <w:r w:rsidRPr="00400470">
        <w:rPr>
          <w:b/>
          <w:i/>
        </w:rPr>
        <w:t>Объем дисциплины</w:t>
      </w:r>
    </w:p>
    <w:p w:rsidR="0047259A" w:rsidRPr="00400470" w:rsidRDefault="0047259A" w:rsidP="00400470">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47259A" w:rsidRPr="00400470" w:rsidTr="00AD4368">
        <w:trPr>
          <w:jc w:val="center"/>
        </w:trPr>
        <w:tc>
          <w:tcPr>
            <w:tcW w:w="6615" w:type="dxa"/>
            <w:gridSpan w:val="2"/>
            <w:vMerge w:val="restart"/>
          </w:tcPr>
          <w:p w:rsidR="0047259A" w:rsidRPr="00400470" w:rsidRDefault="0047259A" w:rsidP="00400470">
            <w:pPr>
              <w:jc w:val="center"/>
              <w:rPr>
                <w:b/>
                <w:i/>
              </w:rPr>
            </w:pPr>
            <w:r w:rsidRPr="00400470">
              <w:rPr>
                <w:b/>
                <w:i/>
              </w:rPr>
              <w:t>Виды учебной работы</w:t>
            </w:r>
          </w:p>
        </w:tc>
        <w:tc>
          <w:tcPr>
            <w:tcW w:w="3591" w:type="dxa"/>
            <w:gridSpan w:val="2"/>
          </w:tcPr>
          <w:p w:rsidR="0047259A" w:rsidRPr="00400470" w:rsidRDefault="0047259A" w:rsidP="00400470">
            <w:pPr>
              <w:jc w:val="center"/>
              <w:rPr>
                <w:b/>
                <w:i/>
              </w:rPr>
            </w:pPr>
            <w:r w:rsidRPr="00400470">
              <w:rPr>
                <w:b/>
                <w:i/>
              </w:rPr>
              <w:t>Формы обучения</w:t>
            </w:r>
          </w:p>
        </w:tc>
      </w:tr>
      <w:tr w:rsidR="0047259A" w:rsidRPr="00400470" w:rsidTr="00AD4368">
        <w:trPr>
          <w:jc w:val="center"/>
        </w:trPr>
        <w:tc>
          <w:tcPr>
            <w:tcW w:w="6615" w:type="dxa"/>
            <w:gridSpan w:val="2"/>
            <w:vMerge/>
          </w:tcPr>
          <w:p w:rsidR="0047259A" w:rsidRPr="00400470" w:rsidRDefault="0047259A" w:rsidP="00400470">
            <w:pPr>
              <w:jc w:val="center"/>
              <w:rPr>
                <w:b/>
                <w:i/>
              </w:rPr>
            </w:pPr>
          </w:p>
        </w:tc>
        <w:tc>
          <w:tcPr>
            <w:tcW w:w="1814" w:type="dxa"/>
          </w:tcPr>
          <w:p w:rsidR="0047259A" w:rsidRPr="00400470" w:rsidRDefault="0047259A" w:rsidP="00400470">
            <w:pPr>
              <w:jc w:val="center"/>
              <w:rPr>
                <w:b/>
                <w:i/>
              </w:rPr>
            </w:pPr>
            <w:r w:rsidRPr="00400470">
              <w:rPr>
                <w:b/>
                <w:i/>
              </w:rPr>
              <w:t>Очная</w:t>
            </w:r>
          </w:p>
        </w:tc>
        <w:tc>
          <w:tcPr>
            <w:tcW w:w="1777" w:type="dxa"/>
          </w:tcPr>
          <w:p w:rsidR="0047259A" w:rsidRPr="00400470" w:rsidRDefault="0047259A" w:rsidP="00400470">
            <w:pPr>
              <w:jc w:val="center"/>
              <w:rPr>
                <w:b/>
                <w:i/>
              </w:rPr>
            </w:pPr>
            <w:r w:rsidRPr="00400470">
              <w:rPr>
                <w:b/>
                <w:i/>
              </w:rPr>
              <w:t>Заочная</w:t>
            </w:r>
          </w:p>
        </w:tc>
      </w:tr>
      <w:tr w:rsidR="001012D2" w:rsidRPr="00400470" w:rsidTr="00AD4368">
        <w:trPr>
          <w:jc w:val="center"/>
        </w:trPr>
        <w:tc>
          <w:tcPr>
            <w:tcW w:w="6615" w:type="dxa"/>
            <w:gridSpan w:val="2"/>
          </w:tcPr>
          <w:p w:rsidR="001012D2" w:rsidRPr="00400470" w:rsidRDefault="0047259A" w:rsidP="00400470">
            <w:pPr>
              <w:jc w:val="both"/>
            </w:pPr>
            <w:r w:rsidRPr="00400470">
              <w:rPr>
                <w:b/>
              </w:rPr>
              <w:t>Общая трудоемкость</w:t>
            </w:r>
            <w:r w:rsidRPr="00400470">
              <w:t>: зачетные единицы/часы</w:t>
            </w:r>
          </w:p>
        </w:tc>
        <w:tc>
          <w:tcPr>
            <w:tcW w:w="1814" w:type="dxa"/>
          </w:tcPr>
          <w:p w:rsidR="001012D2" w:rsidRPr="00400470" w:rsidRDefault="00DE52F5" w:rsidP="00400470">
            <w:pPr>
              <w:jc w:val="center"/>
            </w:pPr>
            <w:r w:rsidRPr="00400470">
              <w:t>144</w:t>
            </w:r>
            <w:r w:rsidR="00922516" w:rsidRPr="00400470">
              <w:t xml:space="preserve"> </w:t>
            </w:r>
            <w:r w:rsidR="00BC1411" w:rsidRPr="00400470">
              <w:t>(</w:t>
            </w:r>
            <w:r w:rsidRPr="00400470">
              <w:t>4</w:t>
            </w:r>
            <w:r w:rsidR="00BC1411" w:rsidRPr="00400470">
              <w:t xml:space="preserve"> ЗЕТ)</w:t>
            </w:r>
          </w:p>
        </w:tc>
        <w:tc>
          <w:tcPr>
            <w:tcW w:w="1777" w:type="dxa"/>
          </w:tcPr>
          <w:p w:rsidR="001012D2" w:rsidRPr="00400470" w:rsidRDefault="008908A6" w:rsidP="00400470">
            <w:pPr>
              <w:jc w:val="center"/>
              <w:rPr>
                <w:highlight w:val="yellow"/>
              </w:rPr>
            </w:pPr>
            <w:r w:rsidRPr="00400470">
              <w:t>144 (4 ЗЕТ)</w:t>
            </w:r>
          </w:p>
        </w:tc>
      </w:tr>
      <w:tr w:rsidR="001012D2" w:rsidRPr="00400470" w:rsidTr="00AD4368">
        <w:trPr>
          <w:jc w:val="center"/>
        </w:trPr>
        <w:tc>
          <w:tcPr>
            <w:tcW w:w="6615" w:type="dxa"/>
            <w:gridSpan w:val="2"/>
          </w:tcPr>
          <w:p w:rsidR="001012D2" w:rsidRPr="00400470" w:rsidRDefault="0047259A" w:rsidP="00400470">
            <w:pPr>
              <w:jc w:val="both"/>
            </w:pPr>
            <w:r w:rsidRPr="00400470">
              <w:rPr>
                <w:b/>
              </w:rPr>
              <w:t>Контактная работа</w:t>
            </w:r>
            <w:r w:rsidRPr="00400470">
              <w:t xml:space="preserve"> </w:t>
            </w:r>
            <w:r w:rsidRPr="00400470">
              <w:rPr>
                <w:b/>
              </w:rPr>
              <w:t>с преподавателем</w:t>
            </w:r>
            <w:r w:rsidRPr="00400470">
              <w:t xml:space="preserve"> (всего):</w:t>
            </w:r>
          </w:p>
        </w:tc>
        <w:tc>
          <w:tcPr>
            <w:tcW w:w="1814" w:type="dxa"/>
          </w:tcPr>
          <w:p w:rsidR="001012D2" w:rsidRPr="00400470" w:rsidRDefault="00DE52F5" w:rsidP="00400470">
            <w:pPr>
              <w:jc w:val="center"/>
              <w:rPr>
                <w:lang w:val="en-US"/>
              </w:rPr>
            </w:pPr>
            <w:r w:rsidRPr="00400470">
              <w:t>66</w:t>
            </w:r>
          </w:p>
        </w:tc>
        <w:tc>
          <w:tcPr>
            <w:tcW w:w="1777" w:type="dxa"/>
          </w:tcPr>
          <w:p w:rsidR="001012D2" w:rsidRPr="00400470" w:rsidRDefault="008908A6" w:rsidP="00400470">
            <w:pPr>
              <w:jc w:val="center"/>
            </w:pPr>
            <w:r w:rsidRPr="00400470">
              <w:t>8</w:t>
            </w:r>
          </w:p>
        </w:tc>
      </w:tr>
      <w:tr w:rsidR="0047259A" w:rsidRPr="00400470" w:rsidTr="00AD4368">
        <w:trPr>
          <w:jc w:val="center"/>
        </w:trPr>
        <w:tc>
          <w:tcPr>
            <w:tcW w:w="266" w:type="dxa"/>
            <w:vMerge w:val="restart"/>
          </w:tcPr>
          <w:p w:rsidR="0047259A" w:rsidRPr="00400470" w:rsidRDefault="0047259A" w:rsidP="00400470">
            <w:pPr>
              <w:jc w:val="both"/>
            </w:pPr>
          </w:p>
        </w:tc>
        <w:tc>
          <w:tcPr>
            <w:tcW w:w="6349" w:type="dxa"/>
          </w:tcPr>
          <w:p w:rsidR="0047259A" w:rsidRPr="00400470" w:rsidRDefault="0047259A" w:rsidP="00400470">
            <w:pPr>
              <w:jc w:val="both"/>
            </w:pPr>
            <w:r w:rsidRPr="00400470">
              <w:t>Лекции (Л</w:t>
            </w:r>
            <w:r w:rsidR="00020ABC" w:rsidRPr="00400470">
              <w:t>К</w:t>
            </w:r>
            <w:r w:rsidRPr="00400470">
              <w:t>)</w:t>
            </w:r>
          </w:p>
        </w:tc>
        <w:tc>
          <w:tcPr>
            <w:tcW w:w="1814" w:type="dxa"/>
          </w:tcPr>
          <w:p w:rsidR="0047259A" w:rsidRPr="00400470" w:rsidRDefault="00922516" w:rsidP="00400470">
            <w:pPr>
              <w:jc w:val="center"/>
            </w:pPr>
            <w:r w:rsidRPr="00400470">
              <w:t>22</w:t>
            </w:r>
          </w:p>
        </w:tc>
        <w:tc>
          <w:tcPr>
            <w:tcW w:w="1777" w:type="dxa"/>
          </w:tcPr>
          <w:p w:rsidR="0047259A" w:rsidRPr="00400470" w:rsidRDefault="008908A6" w:rsidP="00400470">
            <w:pPr>
              <w:jc w:val="center"/>
            </w:pPr>
            <w:r w:rsidRPr="00400470">
              <w:t>2</w:t>
            </w:r>
          </w:p>
        </w:tc>
      </w:tr>
      <w:tr w:rsidR="0047259A" w:rsidRPr="00400470" w:rsidTr="00AD4368">
        <w:trPr>
          <w:jc w:val="center"/>
        </w:trPr>
        <w:tc>
          <w:tcPr>
            <w:tcW w:w="266" w:type="dxa"/>
            <w:vMerge/>
          </w:tcPr>
          <w:p w:rsidR="0047259A" w:rsidRPr="00400470" w:rsidRDefault="0047259A" w:rsidP="00400470">
            <w:pPr>
              <w:jc w:val="both"/>
            </w:pPr>
          </w:p>
        </w:tc>
        <w:tc>
          <w:tcPr>
            <w:tcW w:w="6349" w:type="dxa"/>
          </w:tcPr>
          <w:p w:rsidR="0047259A" w:rsidRPr="00400470" w:rsidRDefault="0047259A" w:rsidP="00400470">
            <w:pPr>
              <w:jc w:val="both"/>
            </w:pPr>
            <w:r w:rsidRPr="00400470">
              <w:t>Практические занятия (ПЗ)</w:t>
            </w:r>
          </w:p>
        </w:tc>
        <w:tc>
          <w:tcPr>
            <w:tcW w:w="1814" w:type="dxa"/>
          </w:tcPr>
          <w:p w:rsidR="0047259A" w:rsidRPr="00400470" w:rsidRDefault="0047259A" w:rsidP="00400470">
            <w:pPr>
              <w:jc w:val="center"/>
            </w:pPr>
          </w:p>
        </w:tc>
        <w:tc>
          <w:tcPr>
            <w:tcW w:w="1777" w:type="dxa"/>
          </w:tcPr>
          <w:p w:rsidR="0047259A" w:rsidRPr="00400470" w:rsidRDefault="0047259A" w:rsidP="00400470">
            <w:pPr>
              <w:jc w:val="center"/>
            </w:pPr>
          </w:p>
        </w:tc>
      </w:tr>
      <w:tr w:rsidR="0047259A" w:rsidRPr="00400470" w:rsidTr="00AD4368">
        <w:trPr>
          <w:jc w:val="center"/>
        </w:trPr>
        <w:tc>
          <w:tcPr>
            <w:tcW w:w="266" w:type="dxa"/>
            <w:vMerge/>
          </w:tcPr>
          <w:p w:rsidR="0047259A" w:rsidRPr="00400470" w:rsidRDefault="0047259A" w:rsidP="00400470">
            <w:pPr>
              <w:jc w:val="both"/>
            </w:pPr>
          </w:p>
        </w:tc>
        <w:tc>
          <w:tcPr>
            <w:tcW w:w="6349" w:type="dxa"/>
          </w:tcPr>
          <w:p w:rsidR="0047259A" w:rsidRPr="00400470" w:rsidRDefault="0047259A" w:rsidP="00400470">
            <w:pPr>
              <w:jc w:val="both"/>
            </w:pPr>
            <w:r w:rsidRPr="00400470">
              <w:t>Семинарские занятия (СЗ)</w:t>
            </w:r>
          </w:p>
        </w:tc>
        <w:tc>
          <w:tcPr>
            <w:tcW w:w="1814" w:type="dxa"/>
          </w:tcPr>
          <w:p w:rsidR="0047259A" w:rsidRPr="00400470" w:rsidRDefault="004D6AF0" w:rsidP="00400470">
            <w:pPr>
              <w:jc w:val="center"/>
            </w:pPr>
            <w:r w:rsidRPr="00400470">
              <w:t>44</w:t>
            </w:r>
          </w:p>
        </w:tc>
        <w:tc>
          <w:tcPr>
            <w:tcW w:w="1777" w:type="dxa"/>
          </w:tcPr>
          <w:p w:rsidR="0047259A" w:rsidRPr="00400470" w:rsidRDefault="008908A6" w:rsidP="00400470">
            <w:pPr>
              <w:jc w:val="center"/>
            </w:pPr>
            <w:r w:rsidRPr="00400470">
              <w:t>6</w:t>
            </w:r>
          </w:p>
        </w:tc>
      </w:tr>
      <w:tr w:rsidR="0047259A" w:rsidRPr="00400470" w:rsidTr="00AD4368">
        <w:trPr>
          <w:jc w:val="center"/>
        </w:trPr>
        <w:tc>
          <w:tcPr>
            <w:tcW w:w="266" w:type="dxa"/>
            <w:vMerge/>
          </w:tcPr>
          <w:p w:rsidR="0047259A" w:rsidRPr="00400470" w:rsidRDefault="0047259A" w:rsidP="00400470">
            <w:pPr>
              <w:jc w:val="both"/>
            </w:pPr>
          </w:p>
        </w:tc>
        <w:tc>
          <w:tcPr>
            <w:tcW w:w="6349" w:type="dxa"/>
          </w:tcPr>
          <w:p w:rsidR="0047259A" w:rsidRPr="00400470" w:rsidRDefault="0047259A" w:rsidP="00400470">
            <w:pPr>
              <w:jc w:val="both"/>
            </w:pPr>
            <w:r w:rsidRPr="00400470">
              <w:t>Лабораторные работы (ЛР)</w:t>
            </w:r>
          </w:p>
        </w:tc>
        <w:tc>
          <w:tcPr>
            <w:tcW w:w="1814" w:type="dxa"/>
          </w:tcPr>
          <w:p w:rsidR="0047259A" w:rsidRPr="00400470" w:rsidRDefault="0047259A" w:rsidP="00400470">
            <w:pPr>
              <w:jc w:val="center"/>
            </w:pPr>
          </w:p>
        </w:tc>
        <w:tc>
          <w:tcPr>
            <w:tcW w:w="1777" w:type="dxa"/>
          </w:tcPr>
          <w:p w:rsidR="0047259A" w:rsidRPr="00400470" w:rsidRDefault="0047259A" w:rsidP="00400470">
            <w:pPr>
              <w:jc w:val="center"/>
            </w:pPr>
          </w:p>
        </w:tc>
      </w:tr>
      <w:tr w:rsidR="0047259A" w:rsidRPr="00400470" w:rsidTr="00AD4368">
        <w:trPr>
          <w:jc w:val="center"/>
        </w:trPr>
        <w:tc>
          <w:tcPr>
            <w:tcW w:w="266" w:type="dxa"/>
            <w:vMerge/>
          </w:tcPr>
          <w:p w:rsidR="0047259A" w:rsidRPr="00400470" w:rsidRDefault="0047259A" w:rsidP="00400470">
            <w:pPr>
              <w:jc w:val="both"/>
            </w:pPr>
          </w:p>
        </w:tc>
        <w:tc>
          <w:tcPr>
            <w:tcW w:w="6349" w:type="dxa"/>
          </w:tcPr>
          <w:p w:rsidR="0047259A" w:rsidRPr="00400470" w:rsidRDefault="00446E62" w:rsidP="00400470">
            <w:pPr>
              <w:jc w:val="both"/>
            </w:pPr>
            <w:r w:rsidRPr="00400470">
              <w:t xml:space="preserve">Промежуточная аттестация: Зачет / </w:t>
            </w:r>
            <w:r w:rsidRPr="00400470">
              <w:rPr>
                <w:u w:val="single"/>
              </w:rPr>
              <w:t>зачет с оценкой</w:t>
            </w:r>
            <w:r w:rsidRPr="00400470">
              <w:t xml:space="preserve"> / экзамен / </w:t>
            </w:r>
          </w:p>
        </w:tc>
        <w:tc>
          <w:tcPr>
            <w:tcW w:w="1814" w:type="dxa"/>
          </w:tcPr>
          <w:p w:rsidR="0047259A" w:rsidRPr="00400470" w:rsidRDefault="00AD4368" w:rsidP="00400470">
            <w:pPr>
              <w:jc w:val="center"/>
            </w:pPr>
            <w:r>
              <w:t>2**</w:t>
            </w:r>
          </w:p>
        </w:tc>
        <w:tc>
          <w:tcPr>
            <w:tcW w:w="1777" w:type="dxa"/>
          </w:tcPr>
          <w:p w:rsidR="0047259A" w:rsidRPr="00400470" w:rsidRDefault="008908A6" w:rsidP="00400470">
            <w:pPr>
              <w:jc w:val="center"/>
            </w:pPr>
            <w:r w:rsidRPr="00400470">
              <w:t>4</w:t>
            </w:r>
          </w:p>
        </w:tc>
      </w:tr>
      <w:tr w:rsidR="0047259A" w:rsidRPr="00400470" w:rsidTr="00AD4368">
        <w:trPr>
          <w:jc w:val="center"/>
        </w:trPr>
        <w:tc>
          <w:tcPr>
            <w:tcW w:w="6615" w:type="dxa"/>
            <w:gridSpan w:val="2"/>
          </w:tcPr>
          <w:p w:rsidR="0047259A" w:rsidRPr="00400470" w:rsidRDefault="0047259A" w:rsidP="00400470">
            <w:pPr>
              <w:jc w:val="both"/>
            </w:pPr>
            <w:r w:rsidRPr="00400470">
              <w:rPr>
                <w:b/>
              </w:rPr>
              <w:t>Самостоятельная работа</w:t>
            </w:r>
            <w:r w:rsidRPr="00400470">
              <w:t xml:space="preserve"> (СРС)</w:t>
            </w:r>
          </w:p>
        </w:tc>
        <w:tc>
          <w:tcPr>
            <w:tcW w:w="1814" w:type="dxa"/>
          </w:tcPr>
          <w:p w:rsidR="0047259A" w:rsidRPr="00400470" w:rsidRDefault="00DE52F5" w:rsidP="00400470">
            <w:pPr>
              <w:jc w:val="center"/>
            </w:pPr>
            <w:r w:rsidRPr="00400470">
              <w:t>7</w:t>
            </w:r>
            <w:r w:rsidR="00922516" w:rsidRPr="00400470">
              <w:t>8</w:t>
            </w:r>
          </w:p>
        </w:tc>
        <w:tc>
          <w:tcPr>
            <w:tcW w:w="1777" w:type="dxa"/>
          </w:tcPr>
          <w:p w:rsidR="0047259A" w:rsidRPr="00400470" w:rsidRDefault="008908A6" w:rsidP="00400470">
            <w:pPr>
              <w:jc w:val="center"/>
            </w:pPr>
            <w:r w:rsidRPr="00400470">
              <w:t>132</w:t>
            </w:r>
          </w:p>
        </w:tc>
      </w:tr>
    </w:tbl>
    <w:p w:rsidR="00AD4368" w:rsidRDefault="00AD4368" w:rsidP="00AD4368">
      <w:pPr>
        <w:widowControl/>
        <w:autoSpaceDE/>
        <w:adjustRightInd/>
      </w:pPr>
      <w:r>
        <w:t>**включена в трудоемкость практических/семинарских/лабораторных занятий</w:t>
      </w:r>
    </w:p>
    <w:p w:rsidR="0047259A" w:rsidRPr="006878CC" w:rsidRDefault="006878CC" w:rsidP="006878CC">
      <w:pPr>
        <w:widowControl/>
        <w:autoSpaceDE/>
        <w:autoSpaceDN/>
        <w:adjustRightInd/>
        <w:spacing w:after="160" w:line="259" w:lineRule="auto"/>
        <w:jc w:val="both"/>
        <w:rPr>
          <w:rFonts w:eastAsia="Calibri"/>
          <w:lang w:eastAsia="en-US"/>
        </w:rPr>
      </w:pPr>
      <w:r w:rsidRPr="006878CC">
        <w:rPr>
          <w:rFonts w:ascii="Calibri" w:eastAsia="Calibri" w:hAnsi="Calibri"/>
          <w:b/>
          <w:sz w:val="22"/>
          <w:szCs w:val="22"/>
          <w:lang w:eastAsia="en-US"/>
        </w:rPr>
        <w:t>*** -</w:t>
      </w:r>
      <w:r w:rsidRPr="006878CC">
        <w:rPr>
          <w:rFonts w:ascii="Calibri" w:eastAsia="Calibri" w:hAnsi="Calibri"/>
          <w:sz w:val="22"/>
          <w:szCs w:val="22"/>
          <w:lang w:eastAsia="en-US"/>
        </w:rPr>
        <w:t xml:space="preserve"> </w:t>
      </w:r>
      <w:r w:rsidRPr="006878CC">
        <w:rPr>
          <w:rFonts w:eastAsia="Calibri"/>
          <w:lang w:eastAsia="en-US"/>
        </w:rPr>
        <w:t xml:space="preserve">Дисциплина  частично  реализуется в </w:t>
      </w:r>
      <w:r w:rsidRPr="006878CC">
        <w:rPr>
          <w:rFonts w:eastAsia="Calibri"/>
          <w:b/>
          <w:lang w:eastAsia="en-US"/>
        </w:rPr>
        <w:t>форме практической подготовки</w:t>
      </w:r>
      <w:r w:rsidRPr="006878CC">
        <w:rPr>
          <w:rFonts w:eastAsia="Calibri"/>
          <w:lang w:eastAsia="en-US"/>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w:t>
      </w:r>
      <w:r w:rsidRPr="006878CC">
        <w:rPr>
          <w:rFonts w:eastAsia="Calibri"/>
          <w:lang w:eastAsia="en-US"/>
        </w:rPr>
        <w:lastRenderedPageBreak/>
        <w:t>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016D7" w:rsidRPr="00400470" w:rsidRDefault="00446E62" w:rsidP="00400470">
      <w:pPr>
        <w:pStyle w:val="a9"/>
        <w:numPr>
          <w:ilvl w:val="0"/>
          <w:numId w:val="1"/>
        </w:numPr>
        <w:ind w:left="0"/>
        <w:jc w:val="both"/>
        <w:rPr>
          <w:b/>
          <w:i/>
        </w:rPr>
      </w:pPr>
      <w:r w:rsidRPr="00400470">
        <w:rPr>
          <w:b/>
          <w:i/>
        </w:rPr>
        <w:t>Содержание дисциплины (модуля), структурированное по темам / разделам</w:t>
      </w:r>
      <w:r w:rsidR="008D1601" w:rsidRPr="00400470">
        <w:rPr>
          <w:b/>
          <w:i/>
        </w:rPr>
        <w:t xml:space="preserve"> с указанием отведенного на них количества академических часов и видов учебных занятий</w:t>
      </w:r>
    </w:p>
    <w:p w:rsidR="00386403" w:rsidRPr="00400470" w:rsidRDefault="00386403" w:rsidP="00400470">
      <w:pPr>
        <w:pStyle w:val="a9"/>
        <w:ind w:left="0"/>
        <w:jc w:val="both"/>
        <w:rPr>
          <w:b/>
          <w:i/>
        </w:rPr>
      </w:pPr>
    </w:p>
    <w:p w:rsidR="00925104" w:rsidRPr="00400470" w:rsidRDefault="000F76BF" w:rsidP="00400470">
      <w:pPr>
        <w:pStyle w:val="a9"/>
        <w:numPr>
          <w:ilvl w:val="1"/>
          <w:numId w:val="1"/>
        </w:numPr>
        <w:ind w:left="0"/>
        <w:jc w:val="both"/>
      </w:pPr>
      <w:r w:rsidRPr="00400470">
        <w:t>Распределение часов по разделам/темам и видам работы</w:t>
      </w:r>
    </w:p>
    <w:p w:rsidR="009F3FA0" w:rsidRPr="00400470" w:rsidRDefault="009F3FA0" w:rsidP="00400470">
      <w:pPr>
        <w:pStyle w:val="a9"/>
        <w:ind w:left="0"/>
        <w:jc w:val="both"/>
      </w:pPr>
    </w:p>
    <w:p w:rsidR="00446E62" w:rsidRPr="00400470" w:rsidRDefault="00446E62" w:rsidP="00400470">
      <w:pPr>
        <w:pStyle w:val="a9"/>
        <w:numPr>
          <w:ilvl w:val="2"/>
          <w:numId w:val="1"/>
        </w:numPr>
        <w:ind w:left="0"/>
        <w:jc w:val="both"/>
      </w:pPr>
      <w:r w:rsidRPr="00400470">
        <w:t>Очная форма обучения</w:t>
      </w:r>
    </w:p>
    <w:tbl>
      <w:tblPr>
        <w:tblStyle w:val="a8"/>
        <w:tblW w:w="10206" w:type="dxa"/>
        <w:jc w:val="center"/>
        <w:tblLook w:val="04A0" w:firstRow="1" w:lastRow="0" w:firstColumn="1" w:lastColumn="0" w:noHBand="0" w:noVBand="1"/>
      </w:tblPr>
      <w:tblGrid>
        <w:gridCol w:w="707"/>
        <w:gridCol w:w="3186"/>
        <w:gridCol w:w="1152"/>
        <w:gridCol w:w="879"/>
        <w:gridCol w:w="1104"/>
        <w:gridCol w:w="894"/>
        <w:gridCol w:w="2284"/>
      </w:tblGrid>
      <w:tr w:rsidR="000F76BF" w:rsidRPr="00400470" w:rsidTr="00400470">
        <w:trPr>
          <w:jc w:val="center"/>
        </w:trPr>
        <w:tc>
          <w:tcPr>
            <w:tcW w:w="664" w:type="dxa"/>
            <w:vMerge w:val="restart"/>
          </w:tcPr>
          <w:p w:rsidR="000F76BF" w:rsidRPr="00400470" w:rsidRDefault="000F76BF" w:rsidP="00400470">
            <w:pPr>
              <w:jc w:val="center"/>
              <w:rPr>
                <w:b/>
              </w:rPr>
            </w:pPr>
          </w:p>
          <w:p w:rsidR="000F76BF" w:rsidRPr="00400470" w:rsidRDefault="000F76BF" w:rsidP="00400470">
            <w:pPr>
              <w:jc w:val="center"/>
              <w:rPr>
                <w:b/>
              </w:rPr>
            </w:pPr>
            <w:r w:rsidRPr="00400470">
              <w:rPr>
                <w:b/>
              </w:rPr>
              <w:t>№ п/п</w:t>
            </w:r>
          </w:p>
        </w:tc>
        <w:tc>
          <w:tcPr>
            <w:tcW w:w="2988" w:type="dxa"/>
            <w:vMerge w:val="restart"/>
          </w:tcPr>
          <w:p w:rsidR="000F76BF" w:rsidRPr="00400470" w:rsidRDefault="000F76BF" w:rsidP="00400470">
            <w:pPr>
              <w:jc w:val="center"/>
              <w:rPr>
                <w:b/>
              </w:rPr>
            </w:pPr>
          </w:p>
          <w:p w:rsidR="000F76BF" w:rsidRPr="00400470" w:rsidRDefault="000F76BF" w:rsidP="00400470">
            <w:pPr>
              <w:jc w:val="center"/>
              <w:rPr>
                <w:b/>
              </w:rPr>
            </w:pPr>
            <w:r w:rsidRPr="00400470">
              <w:rPr>
                <w:b/>
              </w:rPr>
              <w:t>Раздел/тема</w:t>
            </w:r>
          </w:p>
        </w:tc>
        <w:tc>
          <w:tcPr>
            <w:tcW w:w="1080" w:type="dxa"/>
            <w:vMerge w:val="restart"/>
          </w:tcPr>
          <w:p w:rsidR="000F76BF" w:rsidRPr="00400470" w:rsidRDefault="000F76BF" w:rsidP="00400470">
            <w:pPr>
              <w:jc w:val="center"/>
              <w:rPr>
                <w:b/>
              </w:rPr>
            </w:pPr>
          </w:p>
          <w:p w:rsidR="000F76BF" w:rsidRPr="00400470" w:rsidRDefault="000F76BF" w:rsidP="00400470">
            <w:pPr>
              <w:jc w:val="center"/>
              <w:rPr>
                <w:b/>
              </w:rPr>
            </w:pPr>
            <w:r w:rsidRPr="00400470">
              <w:rPr>
                <w:b/>
              </w:rPr>
              <w:t>Всего час.</w:t>
            </w:r>
          </w:p>
        </w:tc>
        <w:tc>
          <w:tcPr>
            <w:tcW w:w="4839" w:type="dxa"/>
            <w:gridSpan w:val="4"/>
          </w:tcPr>
          <w:p w:rsidR="000F76BF" w:rsidRPr="00400470" w:rsidRDefault="000F76BF" w:rsidP="00400470">
            <w:pPr>
              <w:jc w:val="center"/>
              <w:rPr>
                <w:b/>
              </w:rPr>
            </w:pPr>
            <w:r w:rsidRPr="00400470">
              <w:rPr>
                <w:b/>
              </w:rPr>
              <w:t>Виды учебной работы (в часах)</w:t>
            </w:r>
          </w:p>
        </w:tc>
      </w:tr>
      <w:tr w:rsidR="000F76BF" w:rsidRPr="00400470" w:rsidTr="00400470">
        <w:trPr>
          <w:jc w:val="center"/>
        </w:trPr>
        <w:tc>
          <w:tcPr>
            <w:tcW w:w="664" w:type="dxa"/>
            <w:vMerge/>
          </w:tcPr>
          <w:p w:rsidR="000F76BF" w:rsidRPr="00400470" w:rsidRDefault="000F76BF" w:rsidP="00400470">
            <w:pPr>
              <w:jc w:val="center"/>
              <w:rPr>
                <w:b/>
              </w:rPr>
            </w:pPr>
          </w:p>
        </w:tc>
        <w:tc>
          <w:tcPr>
            <w:tcW w:w="2988" w:type="dxa"/>
            <w:vMerge/>
          </w:tcPr>
          <w:p w:rsidR="000F76BF" w:rsidRPr="00400470" w:rsidRDefault="000F76BF" w:rsidP="00400470">
            <w:pPr>
              <w:jc w:val="center"/>
              <w:rPr>
                <w:b/>
              </w:rPr>
            </w:pPr>
          </w:p>
        </w:tc>
        <w:tc>
          <w:tcPr>
            <w:tcW w:w="1080" w:type="dxa"/>
            <w:vMerge/>
          </w:tcPr>
          <w:p w:rsidR="000F76BF" w:rsidRPr="00400470" w:rsidRDefault="000F76BF" w:rsidP="00400470">
            <w:pPr>
              <w:jc w:val="center"/>
              <w:rPr>
                <w:b/>
              </w:rPr>
            </w:pPr>
          </w:p>
        </w:tc>
        <w:tc>
          <w:tcPr>
            <w:tcW w:w="2697" w:type="dxa"/>
            <w:gridSpan w:val="3"/>
          </w:tcPr>
          <w:p w:rsidR="000F76BF" w:rsidRPr="00400470" w:rsidRDefault="000F76BF" w:rsidP="00400470">
            <w:pPr>
              <w:jc w:val="center"/>
              <w:rPr>
                <w:b/>
              </w:rPr>
            </w:pPr>
            <w:r w:rsidRPr="00400470">
              <w:rPr>
                <w:b/>
              </w:rPr>
              <w:t>Аудиторная работа</w:t>
            </w:r>
          </w:p>
        </w:tc>
        <w:tc>
          <w:tcPr>
            <w:tcW w:w="2142" w:type="dxa"/>
            <w:vMerge w:val="restart"/>
          </w:tcPr>
          <w:p w:rsidR="000F76BF" w:rsidRPr="00400470" w:rsidRDefault="000F76BF" w:rsidP="00400470">
            <w:pPr>
              <w:jc w:val="center"/>
              <w:rPr>
                <w:b/>
              </w:rPr>
            </w:pPr>
            <w:r w:rsidRPr="00400470">
              <w:rPr>
                <w:b/>
              </w:rPr>
              <w:t>Самостоятельная работа</w:t>
            </w:r>
          </w:p>
        </w:tc>
      </w:tr>
      <w:tr w:rsidR="000F76BF" w:rsidRPr="00400470" w:rsidTr="00400470">
        <w:trPr>
          <w:jc w:val="center"/>
        </w:trPr>
        <w:tc>
          <w:tcPr>
            <w:tcW w:w="664" w:type="dxa"/>
            <w:vMerge/>
          </w:tcPr>
          <w:p w:rsidR="000F76BF" w:rsidRPr="00400470" w:rsidRDefault="000F76BF" w:rsidP="00400470">
            <w:pPr>
              <w:jc w:val="both"/>
            </w:pPr>
          </w:p>
        </w:tc>
        <w:tc>
          <w:tcPr>
            <w:tcW w:w="2988" w:type="dxa"/>
            <w:vMerge/>
          </w:tcPr>
          <w:p w:rsidR="000F76BF" w:rsidRPr="00400470" w:rsidRDefault="000F76BF" w:rsidP="00400470">
            <w:pPr>
              <w:jc w:val="both"/>
            </w:pPr>
          </w:p>
        </w:tc>
        <w:tc>
          <w:tcPr>
            <w:tcW w:w="1080" w:type="dxa"/>
            <w:vMerge/>
          </w:tcPr>
          <w:p w:rsidR="000F76BF" w:rsidRPr="00400470" w:rsidRDefault="000F76BF" w:rsidP="00400470">
            <w:pPr>
              <w:jc w:val="both"/>
            </w:pPr>
          </w:p>
        </w:tc>
        <w:tc>
          <w:tcPr>
            <w:tcW w:w="824" w:type="dxa"/>
          </w:tcPr>
          <w:p w:rsidR="000F76BF" w:rsidRPr="00400470" w:rsidRDefault="000F76BF" w:rsidP="00400470">
            <w:pPr>
              <w:jc w:val="center"/>
              <w:rPr>
                <w:b/>
              </w:rPr>
            </w:pPr>
            <w:r w:rsidRPr="00400470">
              <w:rPr>
                <w:b/>
              </w:rPr>
              <w:t>ЛК</w:t>
            </w:r>
          </w:p>
        </w:tc>
        <w:tc>
          <w:tcPr>
            <w:tcW w:w="1035" w:type="dxa"/>
          </w:tcPr>
          <w:p w:rsidR="000F76BF" w:rsidRPr="00400470" w:rsidRDefault="000F76BF" w:rsidP="00400470">
            <w:pPr>
              <w:jc w:val="center"/>
              <w:rPr>
                <w:b/>
              </w:rPr>
            </w:pPr>
            <w:r w:rsidRPr="00400470">
              <w:rPr>
                <w:b/>
              </w:rPr>
              <w:t>ПР\</w:t>
            </w:r>
            <w:proofErr w:type="spellStart"/>
            <w:r w:rsidRPr="00400470">
              <w:rPr>
                <w:b/>
              </w:rPr>
              <w:t>Лаб</w:t>
            </w:r>
            <w:proofErr w:type="spellEnd"/>
          </w:p>
        </w:tc>
        <w:tc>
          <w:tcPr>
            <w:tcW w:w="838" w:type="dxa"/>
          </w:tcPr>
          <w:p w:rsidR="000F76BF" w:rsidRPr="00400470" w:rsidRDefault="000F76BF" w:rsidP="00400470">
            <w:pPr>
              <w:jc w:val="center"/>
              <w:rPr>
                <w:b/>
              </w:rPr>
            </w:pPr>
            <w:r w:rsidRPr="00400470">
              <w:rPr>
                <w:b/>
              </w:rPr>
              <w:t>СЕМ</w:t>
            </w:r>
          </w:p>
        </w:tc>
        <w:tc>
          <w:tcPr>
            <w:tcW w:w="2142" w:type="dxa"/>
            <w:vMerge/>
          </w:tcPr>
          <w:p w:rsidR="000F76BF" w:rsidRPr="00400470" w:rsidRDefault="000F76BF" w:rsidP="00400470">
            <w:pPr>
              <w:jc w:val="both"/>
            </w:pPr>
          </w:p>
        </w:tc>
      </w:tr>
      <w:tr w:rsidR="00C83404" w:rsidRPr="00400470" w:rsidTr="00400470">
        <w:trPr>
          <w:trHeight w:val="603"/>
          <w:jc w:val="center"/>
        </w:trPr>
        <w:tc>
          <w:tcPr>
            <w:tcW w:w="664" w:type="dxa"/>
          </w:tcPr>
          <w:p w:rsidR="00C83404" w:rsidRPr="00400470" w:rsidRDefault="00C83404" w:rsidP="00400470">
            <w:pPr>
              <w:pStyle w:val="a9"/>
              <w:numPr>
                <w:ilvl w:val="0"/>
                <w:numId w:val="2"/>
              </w:numPr>
              <w:ind w:left="0"/>
              <w:jc w:val="both"/>
            </w:pPr>
          </w:p>
        </w:tc>
        <w:tc>
          <w:tcPr>
            <w:tcW w:w="2988" w:type="dxa"/>
          </w:tcPr>
          <w:p w:rsidR="00C83404" w:rsidRPr="00400470" w:rsidRDefault="00BE0174" w:rsidP="00400470">
            <w:pPr>
              <w:pStyle w:val="11"/>
              <w:spacing w:after="0" w:line="240" w:lineRule="auto"/>
              <w:ind w:left="0"/>
              <w:jc w:val="both"/>
              <w:rPr>
                <w:rFonts w:ascii="Times New Roman" w:hAnsi="Times New Roman"/>
                <w:color w:val="000000"/>
                <w:spacing w:val="2"/>
                <w:sz w:val="24"/>
                <w:szCs w:val="24"/>
              </w:rPr>
            </w:pPr>
            <w:r w:rsidRPr="00400470">
              <w:rPr>
                <w:rFonts w:ascii="Times New Roman" w:hAnsi="Times New Roman"/>
                <w:sz w:val="24"/>
                <w:szCs w:val="24"/>
              </w:rPr>
              <w:t>Национальные особенности управления персоналом</w:t>
            </w:r>
          </w:p>
        </w:tc>
        <w:tc>
          <w:tcPr>
            <w:tcW w:w="1080" w:type="dxa"/>
          </w:tcPr>
          <w:p w:rsidR="00C83404" w:rsidRPr="00400470" w:rsidRDefault="004311F4" w:rsidP="00400470">
            <w:pPr>
              <w:jc w:val="center"/>
            </w:pPr>
            <w:r w:rsidRPr="00400470">
              <w:t>13</w:t>
            </w:r>
          </w:p>
        </w:tc>
        <w:tc>
          <w:tcPr>
            <w:tcW w:w="824" w:type="dxa"/>
          </w:tcPr>
          <w:p w:rsidR="00C83404" w:rsidRPr="00400470" w:rsidRDefault="009E7E29" w:rsidP="00400470">
            <w:pPr>
              <w:jc w:val="center"/>
            </w:pPr>
            <w:r w:rsidRPr="00400470">
              <w:t>2</w:t>
            </w:r>
          </w:p>
        </w:tc>
        <w:tc>
          <w:tcPr>
            <w:tcW w:w="1035" w:type="dxa"/>
          </w:tcPr>
          <w:p w:rsidR="00C83404" w:rsidRPr="00400470" w:rsidRDefault="00C83404" w:rsidP="00400470">
            <w:pPr>
              <w:jc w:val="center"/>
            </w:pPr>
            <w:r w:rsidRPr="00400470">
              <w:t>-</w:t>
            </w:r>
          </w:p>
        </w:tc>
        <w:tc>
          <w:tcPr>
            <w:tcW w:w="838" w:type="dxa"/>
          </w:tcPr>
          <w:p w:rsidR="00C83404" w:rsidRPr="00400470" w:rsidRDefault="006951C4" w:rsidP="00400470">
            <w:pPr>
              <w:jc w:val="center"/>
            </w:pPr>
            <w:r w:rsidRPr="00400470">
              <w:t>4</w:t>
            </w:r>
          </w:p>
        </w:tc>
        <w:tc>
          <w:tcPr>
            <w:tcW w:w="2142" w:type="dxa"/>
          </w:tcPr>
          <w:p w:rsidR="00C83404" w:rsidRPr="00400470" w:rsidRDefault="00CC5952" w:rsidP="00400470">
            <w:pPr>
              <w:jc w:val="center"/>
            </w:pPr>
            <w:r w:rsidRPr="00400470">
              <w:t>7</w:t>
            </w:r>
          </w:p>
        </w:tc>
      </w:tr>
      <w:tr w:rsidR="004311F4" w:rsidRPr="00400470" w:rsidTr="00400470">
        <w:trPr>
          <w:jc w:val="center"/>
        </w:trPr>
        <w:tc>
          <w:tcPr>
            <w:tcW w:w="664" w:type="dxa"/>
          </w:tcPr>
          <w:p w:rsidR="004311F4" w:rsidRPr="00400470" w:rsidRDefault="004311F4" w:rsidP="00400470">
            <w:pPr>
              <w:pStyle w:val="a9"/>
              <w:numPr>
                <w:ilvl w:val="0"/>
                <w:numId w:val="2"/>
              </w:numPr>
              <w:ind w:left="0"/>
              <w:jc w:val="both"/>
            </w:pPr>
          </w:p>
        </w:tc>
        <w:tc>
          <w:tcPr>
            <w:tcW w:w="2988" w:type="dxa"/>
          </w:tcPr>
          <w:p w:rsidR="004311F4" w:rsidRPr="00400470" w:rsidRDefault="004311F4" w:rsidP="00400470">
            <w:pPr>
              <w:jc w:val="both"/>
              <w:rPr>
                <w:rFonts w:asciiTheme="majorBidi" w:hAnsiTheme="majorBidi" w:cstheme="majorBidi"/>
              </w:rPr>
            </w:pPr>
            <w:r w:rsidRPr="00400470">
              <w:rPr>
                <w:rStyle w:val="apple-converted-space"/>
                <w:rFonts w:asciiTheme="majorBidi" w:hAnsiTheme="majorBidi" w:cstheme="majorBidi"/>
                <w:color w:val="000000"/>
              </w:rPr>
              <w:t> </w:t>
            </w:r>
            <w:r w:rsidRPr="00400470">
              <w:rPr>
                <w:rFonts w:asciiTheme="majorBidi" w:hAnsiTheme="majorBidi" w:cstheme="majorBidi"/>
                <w:color w:val="000000"/>
              </w:rPr>
              <w:t>Основные положения школы научного менеджмента</w:t>
            </w:r>
          </w:p>
        </w:tc>
        <w:tc>
          <w:tcPr>
            <w:tcW w:w="1080" w:type="dxa"/>
          </w:tcPr>
          <w:p w:rsidR="004311F4" w:rsidRPr="00400470" w:rsidRDefault="004311F4" w:rsidP="00400470">
            <w:pPr>
              <w:jc w:val="center"/>
            </w:pPr>
            <w:r w:rsidRPr="00400470">
              <w:t>13</w:t>
            </w:r>
          </w:p>
        </w:tc>
        <w:tc>
          <w:tcPr>
            <w:tcW w:w="824" w:type="dxa"/>
          </w:tcPr>
          <w:p w:rsidR="004311F4" w:rsidRPr="00400470" w:rsidRDefault="004311F4" w:rsidP="00400470">
            <w:pPr>
              <w:jc w:val="center"/>
            </w:pPr>
            <w:r w:rsidRPr="00400470">
              <w:t>2</w:t>
            </w:r>
          </w:p>
        </w:tc>
        <w:tc>
          <w:tcPr>
            <w:tcW w:w="1035" w:type="dxa"/>
          </w:tcPr>
          <w:p w:rsidR="004311F4" w:rsidRPr="00400470" w:rsidRDefault="004311F4" w:rsidP="00400470">
            <w:pPr>
              <w:jc w:val="center"/>
            </w:pPr>
            <w:r w:rsidRPr="00400470">
              <w:t>-</w:t>
            </w:r>
          </w:p>
        </w:tc>
        <w:tc>
          <w:tcPr>
            <w:tcW w:w="838" w:type="dxa"/>
          </w:tcPr>
          <w:p w:rsidR="004311F4" w:rsidRPr="00400470" w:rsidRDefault="004311F4" w:rsidP="00400470">
            <w:pPr>
              <w:jc w:val="center"/>
            </w:pPr>
            <w:r w:rsidRPr="00400470">
              <w:t>4(2*)</w:t>
            </w:r>
          </w:p>
        </w:tc>
        <w:tc>
          <w:tcPr>
            <w:tcW w:w="2142" w:type="dxa"/>
          </w:tcPr>
          <w:p w:rsidR="004311F4" w:rsidRPr="00400470" w:rsidRDefault="004311F4" w:rsidP="00400470">
            <w:pPr>
              <w:jc w:val="center"/>
            </w:pPr>
            <w:r w:rsidRPr="00400470">
              <w:t>7</w:t>
            </w:r>
          </w:p>
        </w:tc>
      </w:tr>
      <w:tr w:rsidR="004311F4" w:rsidRPr="00400470" w:rsidTr="00400470">
        <w:trPr>
          <w:jc w:val="center"/>
        </w:trPr>
        <w:tc>
          <w:tcPr>
            <w:tcW w:w="664" w:type="dxa"/>
          </w:tcPr>
          <w:p w:rsidR="004311F4" w:rsidRPr="00400470" w:rsidRDefault="004311F4" w:rsidP="00400470">
            <w:pPr>
              <w:pStyle w:val="a9"/>
              <w:numPr>
                <w:ilvl w:val="0"/>
                <w:numId w:val="2"/>
              </w:numPr>
              <w:ind w:left="0"/>
              <w:jc w:val="both"/>
            </w:pPr>
          </w:p>
        </w:tc>
        <w:tc>
          <w:tcPr>
            <w:tcW w:w="2988" w:type="dxa"/>
          </w:tcPr>
          <w:p w:rsidR="004311F4" w:rsidRPr="00400470" w:rsidRDefault="004311F4" w:rsidP="00400470">
            <w:pPr>
              <w:jc w:val="both"/>
              <w:rPr>
                <w:rFonts w:asciiTheme="majorBidi" w:hAnsiTheme="majorBidi" w:cstheme="majorBidi"/>
              </w:rPr>
            </w:pPr>
            <w:r w:rsidRPr="00400470">
              <w:rPr>
                <w:rFonts w:asciiTheme="majorBidi" w:hAnsiTheme="majorBidi" w:cstheme="majorBidi"/>
                <w:color w:val="000000"/>
              </w:rPr>
              <w:t>Формирование классического направления в менеджменте.</w:t>
            </w:r>
          </w:p>
        </w:tc>
        <w:tc>
          <w:tcPr>
            <w:tcW w:w="1080" w:type="dxa"/>
          </w:tcPr>
          <w:p w:rsidR="004311F4" w:rsidRPr="00400470" w:rsidRDefault="004311F4" w:rsidP="00400470">
            <w:pPr>
              <w:jc w:val="center"/>
            </w:pPr>
            <w:r w:rsidRPr="00400470">
              <w:t>13</w:t>
            </w:r>
          </w:p>
        </w:tc>
        <w:tc>
          <w:tcPr>
            <w:tcW w:w="824" w:type="dxa"/>
          </w:tcPr>
          <w:p w:rsidR="004311F4" w:rsidRPr="00400470" w:rsidRDefault="004311F4" w:rsidP="00400470">
            <w:pPr>
              <w:jc w:val="center"/>
            </w:pPr>
            <w:r w:rsidRPr="00400470">
              <w:t>2(1*)</w:t>
            </w:r>
          </w:p>
        </w:tc>
        <w:tc>
          <w:tcPr>
            <w:tcW w:w="1035" w:type="dxa"/>
          </w:tcPr>
          <w:p w:rsidR="004311F4" w:rsidRPr="00400470" w:rsidRDefault="004311F4" w:rsidP="00400470">
            <w:pPr>
              <w:jc w:val="center"/>
            </w:pPr>
            <w:r w:rsidRPr="00400470">
              <w:t>-</w:t>
            </w:r>
          </w:p>
        </w:tc>
        <w:tc>
          <w:tcPr>
            <w:tcW w:w="838" w:type="dxa"/>
          </w:tcPr>
          <w:p w:rsidR="004311F4" w:rsidRPr="00400470" w:rsidRDefault="004311F4" w:rsidP="00400470">
            <w:pPr>
              <w:jc w:val="center"/>
            </w:pPr>
            <w:r w:rsidRPr="00400470">
              <w:t>4(2*)</w:t>
            </w:r>
          </w:p>
        </w:tc>
        <w:tc>
          <w:tcPr>
            <w:tcW w:w="2142" w:type="dxa"/>
          </w:tcPr>
          <w:p w:rsidR="004311F4" w:rsidRPr="00400470" w:rsidRDefault="004311F4" w:rsidP="00400470">
            <w:pPr>
              <w:jc w:val="center"/>
            </w:pPr>
            <w:r w:rsidRPr="00400470">
              <w:t>7</w:t>
            </w:r>
          </w:p>
        </w:tc>
      </w:tr>
      <w:tr w:rsidR="004311F4" w:rsidRPr="00400470" w:rsidTr="00400470">
        <w:trPr>
          <w:jc w:val="center"/>
        </w:trPr>
        <w:tc>
          <w:tcPr>
            <w:tcW w:w="664" w:type="dxa"/>
          </w:tcPr>
          <w:p w:rsidR="004311F4" w:rsidRPr="00400470" w:rsidRDefault="004311F4" w:rsidP="00400470">
            <w:pPr>
              <w:pStyle w:val="a9"/>
              <w:numPr>
                <w:ilvl w:val="0"/>
                <w:numId w:val="2"/>
              </w:numPr>
              <w:ind w:left="0"/>
              <w:jc w:val="both"/>
            </w:pPr>
          </w:p>
        </w:tc>
        <w:tc>
          <w:tcPr>
            <w:tcW w:w="2988" w:type="dxa"/>
          </w:tcPr>
          <w:p w:rsidR="004311F4" w:rsidRPr="00400470" w:rsidRDefault="004311F4" w:rsidP="00400470">
            <w:pPr>
              <w:jc w:val="both"/>
              <w:rPr>
                <w:rFonts w:asciiTheme="majorBidi" w:hAnsiTheme="majorBidi" w:cstheme="majorBidi"/>
              </w:rPr>
            </w:pPr>
            <w:r w:rsidRPr="00400470">
              <w:rPr>
                <w:rFonts w:asciiTheme="majorBidi" w:hAnsiTheme="majorBidi" w:cstheme="majorBidi"/>
                <w:color w:val="000000"/>
              </w:rPr>
              <w:t>Школы человеческих отношений и поведенческих наук</w:t>
            </w:r>
          </w:p>
        </w:tc>
        <w:tc>
          <w:tcPr>
            <w:tcW w:w="1080" w:type="dxa"/>
          </w:tcPr>
          <w:p w:rsidR="004311F4" w:rsidRPr="00400470" w:rsidRDefault="004311F4" w:rsidP="00400470">
            <w:pPr>
              <w:jc w:val="center"/>
            </w:pPr>
            <w:r w:rsidRPr="00400470">
              <w:t>13</w:t>
            </w:r>
          </w:p>
        </w:tc>
        <w:tc>
          <w:tcPr>
            <w:tcW w:w="824" w:type="dxa"/>
          </w:tcPr>
          <w:p w:rsidR="004311F4" w:rsidRPr="00400470" w:rsidRDefault="004311F4" w:rsidP="00400470">
            <w:r w:rsidRPr="00400470">
              <w:t>2(1*)</w:t>
            </w:r>
          </w:p>
        </w:tc>
        <w:tc>
          <w:tcPr>
            <w:tcW w:w="1035" w:type="dxa"/>
          </w:tcPr>
          <w:p w:rsidR="004311F4" w:rsidRPr="00400470" w:rsidRDefault="004311F4" w:rsidP="00400470">
            <w:pPr>
              <w:jc w:val="center"/>
            </w:pPr>
          </w:p>
        </w:tc>
        <w:tc>
          <w:tcPr>
            <w:tcW w:w="838" w:type="dxa"/>
          </w:tcPr>
          <w:p w:rsidR="004311F4" w:rsidRPr="00400470" w:rsidRDefault="004311F4" w:rsidP="00400470">
            <w:r w:rsidRPr="00400470">
              <w:t>4(2*)</w:t>
            </w:r>
          </w:p>
        </w:tc>
        <w:tc>
          <w:tcPr>
            <w:tcW w:w="2142" w:type="dxa"/>
          </w:tcPr>
          <w:p w:rsidR="004311F4" w:rsidRPr="00400470" w:rsidRDefault="004311F4" w:rsidP="00400470">
            <w:pPr>
              <w:jc w:val="center"/>
            </w:pPr>
            <w:r w:rsidRPr="00400470">
              <w:t>7</w:t>
            </w:r>
          </w:p>
        </w:tc>
      </w:tr>
      <w:tr w:rsidR="004311F4" w:rsidRPr="00400470" w:rsidTr="00400470">
        <w:trPr>
          <w:jc w:val="center"/>
        </w:trPr>
        <w:tc>
          <w:tcPr>
            <w:tcW w:w="664" w:type="dxa"/>
          </w:tcPr>
          <w:p w:rsidR="004311F4" w:rsidRPr="00400470" w:rsidRDefault="004311F4" w:rsidP="00400470">
            <w:pPr>
              <w:pStyle w:val="a9"/>
              <w:numPr>
                <w:ilvl w:val="0"/>
                <w:numId w:val="2"/>
              </w:numPr>
              <w:ind w:left="0"/>
              <w:jc w:val="both"/>
            </w:pPr>
          </w:p>
        </w:tc>
        <w:tc>
          <w:tcPr>
            <w:tcW w:w="2988" w:type="dxa"/>
          </w:tcPr>
          <w:p w:rsidR="004311F4" w:rsidRPr="00400470" w:rsidRDefault="004311F4" w:rsidP="00400470">
            <w:pPr>
              <w:jc w:val="both"/>
              <w:rPr>
                <w:rFonts w:asciiTheme="majorBidi" w:hAnsiTheme="majorBidi" w:cstheme="majorBidi"/>
              </w:rPr>
            </w:pPr>
            <w:r w:rsidRPr="00400470">
              <w:rPr>
                <w:rFonts w:asciiTheme="majorBidi" w:hAnsiTheme="majorBidi" w:cstheme="majorBidi"/>
                <w:color w:val="000000"/>
              </w:rPr>
              <w:t>Интернационализация и глобализация управления</w:t>
            </w:r>
          </w:p>
        </w:tc>
        <w:tc>
          <w:tcPr>
            <w:tcW w:w="1080" w:type="dxa"/>
          </w:tcPr>
          <w:p w:rsidR="004311F4" w:rsidRPr="00400470" w:rsidRDefault="004311F4" w:rsidP="00400470">
            <w:pPr>
              <w:jc w:val="center"/>
            </w:pPr>
            <w:r w:rsidRPr="00400470">
              <w:t>13</w:t>
            </w:r>
          </w:p>
        </w:tc>
        <w:tc>
          <w:tcPr>
            <w:tcW w:w="824" w:type="dxa"/>
          </w:tcPr>
          <w:p w:rsidR="004311F4" w:rsidRPr="00400470" w:rsidRDefault="004311F4" w:rsidP="00400470">
            <w:r w:rsidRPr="00400470">
              <w:t>2(1*)</w:t>
            </w:r>
          </w:p>
        </w:tc>
        <w:tc>
          <w:tcPr>
            <w:tcW w:w="1035" w:type="dxa"/>
          </w:tcPr>
          <w:p w:rsidR="004311F4" w:rsidRPr="00400470" w:rsidRDefault="004311F4" w:rsidP="00400470">
            <w:pPr>
              <w:jc w:val="center"/>
            </w:pPr>
            <w:r w:rsidRPr="00400470">
              <w:t>-</w:t>
            </w:r>
          </w:p>
        </w:tc>
        <w:tc>
          <w:tcPr>
            <w:tcW w:w="838" w:type="dxa"/>
          </w:tcPr>
          <w:p w:rsidR="004311F4" w:rsidRPr="00400470" w:rsidRDefault="004311F4" w:rsidP="00400470">
            <w:r w:rsidRPr="00400470">
              <w:t>4(2*)</w:t>
            </w:r>
          </w:p>
        </w:tc>
        <w:tc>
          <w:tcPr>
            <w:tcW w:w="2142" w:type="dxa"/>
          </w:tcPr>
          <w:p w:rsidR="004311F4" w:rsidRPr="00400470" w:rsidRDefault="004311F4" w:rsidP="00400470">
            <w:pPr>
              <w:jc w:val="center"/>
            </w:pPr>
            <w:r w:rsidRPr="00400470">
              <w:t>7</w:t>
            </w:r>
          </w:p>
        </w:tc>
      </w:tr>
      <w:tr w:rsidR="004311F4" w:rsidRPr="00400470" w:rsidTr="00400470">
        <w:trPr>
          <w:jc w:val="center"/>
        </w:trPr>
        <w:tc>
          <w:tcPr>
            <w:tcW w:w="664" w:type="dxa"/>
          </w:tcPr>
          <w:p w:rsidR="004311F4" w:rsidRPr="00400470" w:rsidRDefault="004311F4" w:rsidP="00400470">
            <w:pPr>
              <w:pStyle w:val="a9"/>
              <w:numPr>
                <w:ilvl w:val="0"/>
                <w:numId w:val="2"/>
              </w:numPr>
              <w:ind w:left="0"/>
              <w:jc w:val="both"/>
            </w:pPr>
          </w:p>
        </w:tc>
        <w:tc>
          <w:tcPr>
            <w:tcW w:w="2988" w:type="dxa"/>
          </w:tcPr>
          <w:p w:rsidR="004311F4" w:rsidRPr="00400470" w:rsidRDefault="004311F4" w:rsidP="00400470">
            <w:pPr>
              <w:jc w:val="both"/>
              <w:rPr>
                <w:rFonts w:asciiTheme="majorBidi" w:hAnsiTheme="majorBidi" w:cstheme="majorBidi"/>
                <w:color w:val="000000"/>
                <w:shd w:val="clear" w:color="auto" w:fill="F9F9F7"/>
              </w:rPr>
            </w:pPr>
            <w:r w:rsidRPr="00400470">
              <w:rPr>
                <w:rFonts w:asciiTheme="majorBidi" w:hAnsiTheme="majorBidi" w:cstheme="majorBidi"/>
                <w:color w:val="000000"/>
              </w:rPr>
              <w:t>Новое понимание человеческих отношений</w:t>
            </w:r>
          </w:p>
        </w:tc>
        <w:tc>
          <w:tcPr>
            <w:tcW w:w="1080" w:type="dxa"/>
          </w:tcPr>
          <w:p w:rsidR="004311F4" w:rsidRPr="00400470" w:rsidRDefault="004311F4" w:rsidP="00400470">
            <w:pPr>
              <w:jc w:val="center"/>
            </w:pPr>
            <w:r w:rsidRPr="00400470">
              <w:t>13</w:t>
            </w:r>
          </w:p>
        </w:tc>
        <w:tc>
          <w:tcPr>
            <w:tcW w:w="824" w:type="dxa"/>
          </w:tcPr>
          <w:p w:rsidR="004311F4" w:rsidRPr="00400470" w:rsidRDefault="004311F4" w:rsidP="00400470">
            <w:r w:rsidRPr="00400470">
              <w:t>2(1*)</w:t>
            </w:r>
          </w:p>
        </w:tc>
        <w:tc>
          <w:tcPr>
            <w:tcW w:w="1035" w:type="dxa"/>
          </w:tcPr>
          <w:p w:rsidR="004311F4" w:rsidRPr="00400470" w:rsidRDefault="004311F4" w:rsidP="00400470">
            <w:pPr>
              <w:jc w:val="center"/>
            </w:pPr>
          </w:p>
        </w:tc>
        <w:tc>
          <w:tcPr>
            <w:tcW w:w="838" w:type="dxa"/>
          </w:tcPr>
          <w:p w:rsidR="004311F4" w:rsidRPr="00400470" w:rsidRDefault="004311F4" w:rsidP="00400470">
            <w:r w:rsidRPr="00400470">
              <w:t>4(2*)</w:t>
            </w:r>
          </w:p>
        </w:tc>
        <w:tc>
          <w:tcPr>
            <w:tcW w:w="2142" w:type="dxa"/>
          </w:tcPr>
          <w:p w:rsidR="004311F4" w:rsidRPr="00400470" w:rsidRDefault="004311F4" w:rsidP="00400470">
            <w:pPr>
              <w:jc w:val="center"/>
            </w:pPr>
            <w:r w:rsidRPr="00400470">
              <w:t>7</w:t>
            </w:r>
          </w:p>
        </w:tc>
      </w:tr>
      <w:tr w:rsidR="004311F4" w:rsidRPr="00400470" w:rsidTr="00400470">
        <w:trPr>
          <w:jc w:val="center"/>
        </w:trPr>
        <w:tc>
          <w:tcPr>
            <w:tcW w:w="664" w:type="dxa"/>
          </w:tcPr>
          <w:p w:rsidR="004311F4" w:rsidRPr="00400470" w:rsidRDefault="004311F4" w:rsidP="00400470">
            <w:pPr>
              <w:pStyle w:val="a9"/>
              <w:numPr>
                <w:ilvl w:val="0"/>
                <w:numId w:val="2"/>
              </w:numPr>
              <w:ind w:left="0"/>
              <w:jc w:val="both"/>
            </w:pPr>
          </w:p>
        </w:tc>
        <w:tc>
          <w:tcPr>
            <w:tcW w:w="2988" w:type="dxa"/>
          </w:tcPr>
          <w:p w:rsidR="004311F4" w:rsidRPr="00400470" w:rsidRDefault="004311F4" w:rsidP="00400470">
            <w:pPr>
              <w:jc w:val="both"/>
              <w:rPr>
                <w:rStyle w:val="apple-converted-space"/>
                <w:rFonts w:asciiTheme="majorBidi" w:hAnsiTheme="majorBidi" w:cstheme="majorBidi"/>
                <w:color w:val="000000"/>
                <w:shd w:val="clear" w:color="auto" w:fill="F9F9F7"/>
              </w:rPr>
            </w:pPr>
            <w:r w:rsidRPr="00400470">
              <w:rPr>
                <w:rStyle w:val="submenu-table"/>
                <w:rFonts w:asciiTheme="majorBidi" w:hAnsiTheme="majorBidi" w:cstheme="majorBidi"/>
                <w:color w:val="000000"/>
                <w:shd w:val="clear" w:color="auto" w:fill="FFFFFF"/>
              </w:rPr>
              <w:t>Социальная и экономическая эффективность управления персоналом.</w:t>
            </w:r>
          </w:p>
        </w:tc>
        <w:tc>
          <w:tcPr>
            <w:tcW w:w="1080" w:type="dxa"/>
          </w:tcPr>
          <w:p w:rsidR="004311F4" w:rsidRPr="00400470" w:rsidRDefault="004311F4" w:rsidP="00400470">
            <w:pPr>
              <w:jc w:val="center"/>
            </w:pPr>
            <w:r w:rsidRPr="00400470">
              <w:t>13</w:t>
            </w:r>
          </w:p>
        </w:tc>
        <w:tc>
          <w:tcPr>
            <w:tcW w:w="824" w:type="dxa"/>
          </w:tcPr>
          <w:p w:rsidR="004311F4" w:rsidRPr="00400470" w:rsidRDefault="004311F4" w:rsidP="00400470">
            <w:r w:rsidRPr="00400470">
              <w:t>2(1*)</w:t>
            </w:r>
          </w:p>
        </w:tc>
        <w:tc>
          <w:tcPr>
            <w:tcW w:w="1035" w:type="dxa"/>
          </w:tcPr>
          <w:p w:rsidR="004311F4" w:rsidRPr="00400470" w:rsidRDefault="004311F4" w:rsidP="00400470">
            <w:pPr>
              <w:jc w:val="center"/>
            </w:pPr>
          </w:p>
        </w:tc>
        <w:tc>
          <w:tcPr>
            <w:tcW w:w="838" w:type="dxa"/>
          </w:tcPr>
          <w:p w:rsidR="004311F4" w:rsidRPr="00400470" w:rsidRDefault="004311F4" w:rsidP="00400470">
            <w:r w:rsidRPr="00400470">
              <w:t>4(2*)</w:t>
            </w:r>
          </w:p>
        </w:tc>
        <w:tc>
          <w:tcPr>
            <w:tcW w:w="2142" w:type="dxa"/>
          </w:tcPr>
          <w:p w:rsidR="004311F4" w:rsidRPr="00400470" w:rsidRDefault="004311F4" w:rsidP="00400470">
            <w:pPr>
              <w:jc w:val="center"/>
            </w:pPr>
            <w:r w:rsidRPr="00400470">
              <w:t>7</w:t>
            </w:r>
          </w:p>
        </w:tc>
      </w:tr>
      <w:tr w:rsidR="004311F4" w:rsidRPr="00400470" w:rsidTr="00400470">
        <w:trPr>
          <w:jc w:val="center"/>
        </w:trPr>
        <w:tc>
          <w:tcPr>
            <w:tcW w:w="664" w:type="dxa"/>
          </w:tcPr>
          <w:p w:rsidR="004311F4" w:rsidRPr="00400470" w:rsidRDefault="004311F4" w:rsidP="00400470">
            <w:pPr>
              <w:pStyle w:val="a9"/>
              <w:numPr>
                <w:ilvl w:val="0"/>
                <w:numId w:val="2"/>
              </w:numPr>
              <w:ind w:left="0"/>
              <w:jc w:val="both"/>
            </w:pPr>
          </w:p>
        </w:tc>
        <w:tc>
          <w:tcPr>
            <w:tcW w:w="2988" w:type="dxa"/>
          </w:tcPr>
          <w:p w:rsidR="004311F4" w:rsidRPr="00400470" w:rsidRDefault="004311F4" w:rsidP="00400470">
            <w:pPr>
              <w:jc w:val="both"/>
              <w:rPr>
                <w:rStyle w:val="submenu-table"/>
                <w:rFonts w:asciiTheme="majorBidi" w:hAnsiTheme="majorBidi" w:cstheme="majorBidi"/>
                <w:color w:val="000000"/>
                <w:shd w:val="clear" w:color="auto" w:fill="FFFFFF"/>
              </w:rPr>
            </w:pPr>
            <w:r w:rsidRPr="00400470">
              <w:t>Опыт управления персоналом США</w:t>
            </w:r>
          </w:p>
        </w:tc>
        <w:tc>
          <w:tcPr>
            <w:tcW w:w="1080" w:type="dxa"/>
          </w:tcPr>
          <w:p w:rsidR="004311F4" w:rsidRPr="00400470" w:rsidRDefault="004311F4" w:rsidP="00400470">
            <w:pPr>
              <w:jc w:val="center"/>
            </w:pPr>
            <w:r w:rsidRPr="00400470">
              <w:t>13</w:t>
            </w:r>
          </w:p>
        </w:tc>
        <w:tc>
          <w:tcPr>
            <w:tcW w:w="824" w:type="dxa"/>
          </w:tcPr>
          <w:p w:rsidR="004311F4" w:rsidRPr="00400470" w:rsidRDefault="004311F4" w:rsidP="00400470">
            <w:r w:rsidRPr="00400470">
              <w:t>2(1*)</w:t>
            </w:r>
          </w:p>
        </w:tc>
        <w:tc>
          <w:tcPr>
            <w:tcW w:w="1035" w:type="dxa"/>
          </w:tcPr>
          <w:p w:rsidR="004311F4" w:rsidRPr="00400470" w:rsidRDefault="004311F4" w:rsidP="00400470">
            <w:pPr>
              <w:jc w:val="center"/>
            </w:pPr>
          </w:p>
        </w:tc>
        <w:tc>
          <w:tcPr>
            <w:tcW w:w="838" w:type="dxa"/>
          </w:tcPr>
          <w:p w:rsidR="004311F4" w:rsidRPr="00400470" w:rsidRDefault="004311F4" w:rsidP="00400470">
            <w:r w:rsidRPr="00400470">
              <w:t>4(2*)</w:t>
            </w:r>
          </w:p>
        </w:tc>
        <w:tc>
          <w:tcPr>
            <w:tcW w:w="2142" w:type="dxa"/>
          </w:tcPr>
          <w:p w:rsidR="004311F4" w:rsidRPr="00400470" w:rsidRDefault="004311F4" w:rsidP="00400470">
            <w:pPr>
              <w:jc w:val="center"/>
            </w:pPr>
            <w:r w:rsidRPr="00400470">
              <w:t>7</w:t>
            </w:r>
          </w:p>
        </w:tc>
      </w:tr>
      <w:tr w:rsidR="004311F4" w:rsidRPr="00400470" w:rsidTr="00400470">
        <w:trPr>
          <w:jc w:val="center"/>
        </w:trPr>
        <w:tc>
          <w:tcPr>
            <w:tcW w:w="664" w:type="dxa"/>
          </w:tcPr>
          <w:p w:rsidR="004311F4" w:rsidRPr="00400470" w:rsidRDefault="004311F4" w:rsidP="00400470">
            <w:pPr>
              <w:pStyle w:val="a9"/>
              <w:numPr>
                <w:ilvl w:val="0"/>
                <w:numId w:val="2"/>
              </w:numPr>
              <w:ind w:left="0"/>
              <w:jc w:val="both"/>
            </w:pPr>
          </w:p>
        </w:tc>
        <w:tc>
          <w:tcPr>
            <w:tcW w:w="2988" w:type="dxa"/>
          </w:tcPr>
          <w:p w:rsidR="004311F4" w:rsidRPr="00400470" w:rsidRDefault="004311F4" w:rsidP="00400470">
            <w:pPr>
              <w:jc w:val="both"/>
              <w:rPr>
                <w:rStyle w:val="submenu-table"/>
                <w:rFonts w:asciiTheme="majorBidi" w:hAnsiTheme="majorBidi" w:cstheme="majorBidi"/>
                <w:color w:val="000000"/>
                <w:shd w:val="clear" w:color="auto" w:fill="FFFFFF"/>
              </w:rPr>
            </w:pPr>
            <w:r w:rsidRPr="00400470">
              <w:t>Японский опыт управления персоналом</w:t>
            </w:r>
          </w:p>
        </w:tc>
        <w:tc>
          <w:tcPr>
            <w:tcW w:w="1080" w:type="dxa"/>
          </w:tcPr>
          <w:p w:rsidR="004311F4" w:rsidRPr="00400470" w:rsidRDefault="004311F4" w:rsidP="00400470">
            <w:pPr>
              <w:jc w:val="center"/>
            </w:pPr>
            <w:r w:rsidRPr="00400470">
              <w:t>13</w:t>
            </w:r>
          </w:p>
        </w:tc>
        <w:tc>
          <w:tcPr>
            <w:tcW w:w="824" w:type="dxa"/>
          </w:tcPr>
          <w:p w:rsidR="004311F4" w:rsidRPr="00400470" w:rsidRDefault="004311F4" w:rsidP="00400470">
            <w:r w:rsidRPr="00400470">
              <w:t>2(1*)</w:t>
            </w:r>
          </w:p>
        </w:tc>
        <w:tc>
          <w:tcPr>
            <w:tcW w:w="1035" w:type="dxa"/>
          </w:tcPr>
          <w:p w:rsidR="004311F4" w:rsidRPr="00400470" w:rsidRDefault="004311F4" w:rsidP="00400470">
            <w:pPr>
              <w:jc w:val="center"/>
            </w:pPr>
          </w:p>
        </w:tc>
        <w:tc>
          <w:tcPr>
            <w:tcW w:w="838" w:type="dxa"/>
          </w:tcPr>
          <w:p w:rsidR="004311F4" w:rsidRPr="00400470" w:rsidRDefault="004311F4" w:rsidP="00400470">
            <w:r w:rsidRPr="00400470">
              <w:t>4(2*)</w:t>
            </w:r>
          </w:p>
        </w:tc>
        <w:tc>
          <w:tcPr>
            <w:tcW w:w="2142" w:type="dxa"/>
          </w:tcPr>
          <w:p w:rsidR="004311F4" w:rsidRPr="00400470" w:rsidRDefault="004311F4" w:rsidP="00400470">
            <w:pPr>
              <w:jc w:val="center"/>
            </w:pPr>
            <w:r w:rsidRPr="00400470">
              <w:t>7</w:t>
            </w:r>
          </w:p>
        </w:tc>
      </w:tr>
      <w:tr w:rsidR="004311F4" w:rsidRPr="00400470" w:rsidTr="00400470">
        <w:trPr>
          <w:jc w:val="center"/>
        </w:trPr>
        <w:tc>
          <w:tcPr>
            <w:tcW w:w="664" w:type="dxa"/>
          </w:tcPr>
          <w:p w:rsidR="004311F4" w:rsidRPr="00400470" w:rsidRDefault="004311F4" w:rsidP="00400470">
            <w:pPr>
              <w:pStyle w:val="a9"/>
              <w:numPr>
                <w:ilvl w:val="0"/>
                <w:numId w:val="2"/>
              </w:numPr>
              <w:ind w:left="0"/>
              <w:jc w:val="both"/>
            </w:pPr>
          </w:p>
        </w:tc>
        <w:tc>
          <w:tcPr>
            <w:tcW w:w="2988" w:type="dxa"/>
          </w:tcPr>
          <w:p w:rsidR="004311F4" w:rsidRPr="00400470" w:rsidRDefault="004311F4" w:rsidP="00400470">
            <w:pPr>
              <w:jc w:val="both"/>
              <w:rPr>
                <w:rStyle w:val="submenu-table"/>
                <w:rFonts w:asciiTheme="majorBidi" w:hAnsiTheme="majorBidi" w:cstheme="majorBidi"/>
                <w:color w:val="000000"/>
                <w:shd w:val="clear" w:color="auto" w:fill="FFFFFF"/>
              </w:rPr>
            </w:pPr>
            <w:r w:rsidRPr="00400470">
              <w:t>Опыт управления персоналом стран Западной Европы</w:t>
            </w:r>
          </w:p>
        </w:tc>
        <w:tc>
          <w:tcPr>
            <w:tcW w:w="1080" w:type="dxa"/>
          </w:tcPr>
          <w:p w:rsidR="004311F4" w:rsidRPr="00400470" w:rsidRDefault="004311F4" w:rsidP="00400470">
            <w:pPr>
              <w:jc w:val="center"/>
            </w:pPr>
            <w:r w:rsidRPr="00400470">
              <w:t>13</w:t>
            </w:r>
          </w:p>
        </w:tc>
        <w:tc>
          <w:tcPr>
            <w:tcW w:w="824" w:type="dxa"/>
          </w:tcPr>
          <w:p w:rsidR="004311F4" w:rsidRPr="00400470" w:rsidRDefault="004311F4" w:rsidP="00400470">
            <w:r w:rsidRPr="00400470">
              <w:t>2(1*)</w:t>
            </w:r>
          </w:p>
        </w:tc>
        <w:tc>
          <w:tcPr>
            <w:tcW w:w="1035" w:type="dxa"/>
          </w:tcPr>
          <w:p w:rsidR="004311F4" w:rsidRPr="00400470" w:rsidRDefault="004311F4" w:rsidP="00400470">
            <w:pPr>
              <w:jc w:val="center"/>
            </w:pPr>
          </w:p>
        </w:tc>
        <w:tc>
          <w:tcPr>
            <w:tcW w:w="838" w:type="dxa"/>
          </w:tcPr>
          <w:p w:rsidR="004311F4" w:rsidRPr="00400470" w:rsidRDefault="004311F4" w:rsidP="00400470">
            <w:r w:rsidRPr="00400470">
              <w:t>4(2*)</w:t>
            </w:r>
          </w:p>
        </w:tc>
        <w:tc>
          <w:tcPr>
            <w:tcW w:w="2142" w:type="dxa"/>
          </w:tcPr>
          <w:p w:rsidR="004311F4" w:rsidRPr="00400470" w:rsidRDefault="004311F4" w:rsidP="00400470">
            <w:pPr>
              <w:jc w:val="center"/>
            </w:pPr>
            <w:r w:rsidRPr="00400470">
              <w:t>7</w:t>
            </w:r>
          </w:p>
        </w:tc>
      </w:tr>
      <w:tr w:rsidR="004311F4" w:rsidRPr="00400470" w:rsidTr="00400470">
        <w:trPr>
          <w:jc w:val="center"/>
        </w:trPr>
        <w:tc>
          <w:tcPr>
            <w:tcW w:w="664" w:type="dxa"/>
          </w:tcPr>
          <w:p w:rsidR="004311F4" w:rsidRPr="00400470" w:rsidRDefault="004311F4" w:rsidP="00400470">
            <w:pPr>
              <w:pStyle w:val="a9"/>
              <w:numPr>
                <w:ilvl w:val="0"/>
                <w:numId w:val="2"/>
              </w:numPr>
              <w:ind w:left="0"/>
              <w:jc w:val="both"/>
            </w:pPr>
          </w:p>
        </w:tc>
        <w:tc>
          <w:tcPr>
            <w:tcW w:w="2988" w:type="dxa"/>
          </w:tcPr>
          <w:p w:rsidR="004311F4" w:rsidRPr="00400470" w:rsidRDefault="004311F4" w:rsidP="00400470">
            <w:pPr>
              <w:jc w:val="both"/>
              <w:rPr>
                <w:rStyle w:val="submenu-table"/>
                <w:rFonts w:asciiTheme="majorBidi" w:hAnsiTheme="majorBidi" w:cstheme="majorBidi"/>
                <w:color w:val="000000"/>
                <w:shd w:val="clear" w:color="auto" w:fill="FFFFFF"/>
              </w:rPr>
            </w:pPr>
            <w:r w:rsidRPr="00400470">
              <w:t>Зарубежный опыт управления персоналом государственной службы и его адаптация к условиям России</w:t>
            </w:r>
          </w:p>
        </w:tc>
        <w:tc>
          <w:tcPr>
            <w:tcW w:w="1080" w:type="dxa"/>
          </w:tcPr>
          <w:p w:rsidR="004311F4" w:rsidRPr="00400470" w:rsidRDefault="004311F4" w:rsidP="00400470">
            <w:pPr>
              <w:jc w:val="center"/>
            </w:pPr>
            <w:r w:rsidRPr="00400470">
              <w:t>14</w:t>
            </w:r>
          </w:p>
        </w:tc>
        <w:tc>
          <w:tcPr>
            <w:tcW w:w="824" w:type="dxa"/>
          </w:tcPr>
          <w:p w:rsidR="004311F4" w:rsidRPr="00400470" w:rsidRDefault="004311F4" w:rsidP="00400470">
            <w:r w:rsidRPr="00400470">
              <w:t>2(1*)</w:t>
            </w:r>
          </w:p>
        </w:tc>
        <w:tc>
          <w:tcPr>
            <w:tcW w:w="1035" w:type="dxa"/>
          </w:tcPr>
          <w:p w:rsidR="004311F4" w:rsidRPr="00400470" w:rsidRDefault="004311F4" w:rsidP="00400470">
            <w:pPr>
              <w:jc w:val="center"/>
            </w:pPr>
          </w:p>
        </w:tc>
        <w:tc>
          <w:tcPr>
            <w:tcW w:w="838" w:type="dxa"/>
          </w:tcPr>
          <w:p w:rsidR="004311F4" w:rsidRPr="00400470" w:rsidRDefault="004311F4" w:rsidP="00400470">
            <w:r w:rsidRPr="00400470">
              <w:t>4(2*)</w:t>
            </w:r>
          </w:p>
        </w:tc>
        <w:tc>
          <w:tcPr>
            <w:tcW w:w="2142" w:type="dxa"/>
          </w:tcPr>
          <w:p w:rsidR="004311F4" w:rsidRPr="00400470" w:rsidRDefault="004311F4" w:rsidP="00400470">
            <w:pPr>
              <w:jc w:val="center"/>
            </w:pPr>
            <w:r w:rsidRPr="00400470">
              <w:t>8</w:t>
            </w:r>
          </w:p>
        </w:tc>
      </w:tr>
      <w:tr w:rsidR="00C83404" w:rsidRPr="00400470" w:rsidTr="00400470">
        <w:trPr>
          <w:jc w:val="center"/>
        </w:trPr>
        <w:tc>
          <w:tcPr>
            <w:tcW w:w="664" w:type="dxa"/>
          </w:tcPr>
          <w:p w:rsidR="00C83404" w:rsidRPr="00400470" w:rsidRDefault="00C83404" w:rsidP="00400470">
            <w:pPr>
              <w:pStyle w:val="a9"/>
              <w:ind w:left="0"/>
              <w:jc w:val="both"/>
            </w:pPr>
          </w:p>
        </w:tc>
        <w:tc>
          <w:tcPr>
            <w:tcW w:w="2988" w:type="dxa"/>
          </w:tcPr>
          <w:p w:rsidR="00C83404" w:rsidRPr="00400470" w:rsidRDefault="00C83404" w:rsidP="00400470">
            <w:pPr>
              <w:jc w:val="both"/>
            </w:pPr>
            <w:r w:rsidRPr="00400470">
              <w:t>Промежуточная аттестация</w:t>
            </w:r>
          </w:p>
        </w:tc>
        <w:tc>
          <w:tcPr>
            <w:tcW w:w="1080" w:type="dxa"/>
          </w:tcPr>
          <w:p w:rsidR="00C83404" w:rsidRPr="00400470" w:rsidRDefault="00C83404" w:rsidP="00400470">
            <w:pPr>
              <w:jc w:val="center"/>
            </w:pPr>
          </w:p>
        </w:tc>
        <w:tc>
          <w:tcPr>
            <w:tcW w:w="824" w:type="dxa"/>
          </w:tcPr>
          <w:p w:rsidR="00C83404" w:rsidRPr="00400470" w:rsidRDefault="00C83404" w:rsidP="00400470">
            <w:pPr>
              <w:jc w:val="center"/>
            </w:pPr>
          </w:p>
        </w:tc>
        <w:tc>
          <w:tcPr>
            <w:tcW w:w="1035" w:type="dxa"/>
          </w:tcPr>
          <w:p w:rsidR="00C83404" w:rsidRPr="00400470" w:rsidRDefault="00C83404" w:rsidP="00400470">
            <w:pPr>
              <w:jc w:val="center"/>
            </w:pPr>
          </w:p>
        </w:tc>
        <w:tc>
          <w:tcPr>
            <w:tcW w:w="838" w:type="dxa"/>
          </w:tcPr>
          <w:p w:rsidR="00C83404" w:rsidRPr="00400470" w:rsidRDefault="00AD4368" w:rsidP="00400470">
            <w:pPr>
              <w:jc w:val="center"/>
            </w:pPr>
            <w:r>
              <w:t>2**</w:t>
            </w:r>
          </w:p>
        </w:tc>
        <w:tc>
          <w:tcPr>
            <w:tcW w:w="2142" w:type="dxa"/>
          </w:tcPr>
          <w:p w:rsidR="00C83404" w:rsidRPr="00400470" w:rsidRDefault="00C83404" w:rsidP="00400470">
            <w:pPr>
              <w:jc w:val="center"/>
            </w:pPr>
          </w:p>
        </w:tc>
      </w:tr>
      <w:tr w:rsidR="00C83404" w:rsidRPr="00400470" w:rsidTr="00400470">
        <w:trPr>
          <w:jc w:val="center"/>
        </w:trPr>
        <w:tc>
          <w:tcPr>
            <w:tcW w:w="664" w:type="dxa"/>
          </w:tcPr>
          <w:p w:rsidR="00C83404" w:rsidRPr="00400470" w:rsidRDefault="00C83404" w:rsidP="00400470">
            <w:pPr>
              <w:pStyle w:val="a9"/>
              <w:ind w:left="0"/>
              <w:jc w:val="both"/>
            </w:pPr>
          </w:p>
        </w:tc>
        <w:tc>
          <w:tcPr>
            <w:tcW w:w="2988" w:type="dxa"/>
          </w:tcPr>
          <w:p w:rsidR="00C83404" w:rsidRPr="00400470" w:rsidRDefault="00C83404" w:rsidP="00400470">
            <w:pPr>
              <w:jc w:val="both"/>
            </w:pPr>
            <w:r w:rsidRPr="00400470">
              <w:t xml:space="preserve">Итого </w:t>
            </w:r>
          </w:p>
        </w:tc>
        <w:tc>
          <w:tcPr>
            <w:tcW w:w="1080" w:type="dxa"/>
          </w:tcPr>
          <w:p w:rsidR="00C83404" w:rsidRPr="00400470" w:rsidRDefault="003E6EB2" w:rsidP="00400470">
            <w:r w:rsidRPr="00400470">
              <w:t>1</w:t>
            </w:r>
            <w:r w:rsidR="00DE52F5" w:rsidRPr="00400470">
              <w:t>44</w:t>
            </w:r>
          </w:p>
        </w:tc>
        <w:tc>
          <w:tcPr>
            <w:tcW w:w="824" w:type="dxa"/>
          </w:tcPr>
          <w:p w:rsidR="00C83404" w:rsidRPr="00400470" w:rsidRDefault="003E6EB2" w:rsidP="00400470">
            <w:r w:rsidRPr="00400470">
              <w:t>22</w:t>
            </w:r>
          </w:p>
        </w:tc>
        <w:tc>
          <w:tcPr>
            <w:tcW w:w="1035" w:type="dxa"/>
          </w:tcPr>
          <w:p w:rsidR="00C83404" w:rsidRPr="00400470" w:rsidRDefault="00C83404" w:rsidP="00400470">
            <w:pPr>
              <w:jc w:val="center"/>
            </w:pPr>
            <w:r w:rsidRPr="00400470">
              <w:t>-</w:t>
            </w:r>
          </w:p>
        </w:tc>
        <w:tc>
          <w:tcPr>
            <w:tcW w:w="838" w:type="dxa"/>
          </w:tcPr>
          <w:p w:rsidR="00C83404" w:rsidRPr="00400470" w:rsidRDefault="004D6AF0" w:rsidP="00400470">
            <w:r w:rsidRPr="00400470">
              <w:t>44</w:t>
            </w:r>
          </w:p>
        </w:tc>
        <w:tc>
          <w:tcPr>
            <w:tcW w:w="2142" w:type="dxa"/>
          </w:tcPr>
          <w:p w:rsidR="00C83404" w:rsidRPr="00400470" w:rsidRDefault="00DE52F5" w:rsidP="00400470">
            <w:pPr>
              <w:jc w:val="center"/>
            </w:pPr>
            <w:r w:rsidRPr="00400470">
              <w:t>78</w:t>
            </w:r>
          </w:p>
        </w:tc>
      </w:tr>
    </w:tbl>
    <w:p w:rsidR="000F76BF" w:rsidRPr="00400470" w:rsidRDefault="009F3E1E" w:rsidP="00400470">
      <w:pPr>
        <w:jc w:val="both"/>
      </w:pPr>
      <w:r w:rsidRPr="00400470">
        <w:t>*- в интерактивной форме</w:t>
      </w:r>
    </w:p>
    <w:p w:rsidR="00AD4368" w:rsidRDefault="00AD4368" w:rsidP="00AD4368">
      <w:pPr>
        <w:widowControl/>
        <w:autoSpaceDE/>
        <w:adjustRightInd/>
      </w:pPr>
      <w:r>
        <w:t>**включена в трудоемкость практических/семинарских/лабораторных занятий</w:t>
      </w:r>
    </w:p>
    <w:p w:rsidR="009F3FA0" w:rsidRPr="00400470" w:rsidRDefault="009F3FA0" w:rsidP="00400470">
      <w:pPr>
        <w:jc w:val="both"/>
      </w:pPr>
    </w:p>
    <w:p w:rsidR="00A34EDB" w:rsidRPr="00400470" w:rsidRDefault="00CF5780" w:rsidP="00400470">
      <w:pPr>
        <w:pStyle w:val="a9"/>
        <w:numPr>
          <w:ilvl w:val="2"/>
          <w:numId w:val="1"/>
        </w:numPr>
        <w:ind w:left="0"/>
        <w:jc w:val="both"/>
      </w:pPr>
      <w:r>
        <w:t>Заочная форма обучения</w:t>
      </w:r>
    </w:p>
    <w:tbl>
      <w:tblPr>
        <w:tblStyle w:val="a8"/>
        <w:tblW w:w="10206" w:type="dxa"/>
        <w:jc w:val="center"/>
        <w:tblLook w:val="04A0" w:firstRow="1" w:lastRow="0" w:firstColumn="1" w:lastColumn="0" w:noHBand="0" w:noVBand="1"/>
      </w:tblPr>
      <w:tblGrid>
        <w:gridCol w:w="707"/>
        <w:gridCol w:w="3186"/>
        <w:gridCol w:w="1152"/>
        <w:gridCol w:w="879"/>
        <w:gridCol w:w="1104"/>
        <w:gridCol w:w="894"/>
        <w:gridCol w:w="2284"/>
      </w:tblGrid>
      <w:tr w:rsidR="004311F4" w:rsidRPr="00400470" w:rsidTr="00400470">
        <w:trPr>
          <w:jc w:val="center"/>
        </w:trPr>
        <w:tc>
          <w:tcPr>
            <w:tcW w:w="664" w:type="dxa"/>
            <w:vMerge w:val="restart"/>
          </w:tcPr>
          <w:p w:rsidR="004311F4" w:rsidRPr="00400470" w:rsidRDefault="004311F4" w:rsidP="00400470">
            <w:pPr>
              <w:jc w:val="center"/>
              <w:rPr>
                <w:b/>
              </w:rPr>
            </w:pPr>
          </w:p>
          <w:p w:rsidR="004311F4" w:rsidRPr="00400470" w:rsidRDefault="004311F4" w:rsidP="00400470">
            <w:pPr>
              <w:jc w:val="center"/>
              <w:rPr>
                <w:b/>
              </w:rPr>
            </w:pPr>
            <w:r w:rsidRPr="00400470">
              <w:rPr>
                <w:b/>
              </w:rPr>
              <w:t xml:space="preserve">№ </w:t>
            </w:r>
            <w:r w:rsidRPr="00400470">
              <w:rPr>
                <w:b/>
              </w:rPr>
              <w:lastRenderedPageBreak/>
              <w:t>п/п</w:t>
            </w:r>
          </w:p>
        </w:tc>
        <w:tc>
          <w:tcPr>
            <w:tcW w:w="2988" w:type="dxa"/>
            <w:vMerge w:val="restart"/>
          </w:tcPr>
          <w:p w:rsidR="004311F4" w:rsidRPr="00400470" w:rsidRDefault="004311F4" w:rsidP="00400470">
            <w:pPr>
              <w:jc w:val="center"/>
              <w:rPr>
                <w:b/>
              </w:rPr>
            </w:pPr>
          </w:p>
          <w:p w:rsidR="004311F4" w:rsidRPr="00400470" w:rsidRDefault="004311F4" w:rsidP="00400470">
            <w:pPr>
              <w:jc w:val="center"/>
              <w:rPr>
                <w:b/>
              </w:rPr>
            </w:pPr>
            <w:r w:rsidRPr="00400470">
              <w:rPr>
                <w:b/>
              </w:rPr>
              <w:t>Раздел/тема</w:t>
            </w:r>
          </w:p>
        </w:tc>
        <w:tc>
          <w:tcPr>
            <w:tcW w:w="1080" w:type="dxa"/>
            <w:vMerge w:val="restart"/>
          </w:tcPr>
          <w:p w:rsidR="004311F4" w:rsidRPr="00400470" w:rsidRDefault="004311F4" w:rsidP="00400470">
            <w:pPr>
              <w:jc w:val="center"/>
              <w:rPr>
                <w:b/>
              </w:rPr>
            </w:pPr>
          </w:p>
          <w:p w:rsidR="004311F4" w:rsidRPr="00400470" w:rsidRDefault="004311F4" w:rsidP="00400470">
            <w:pPr>
              <w:jc w:val="center"/>
              <w:rPr>
                <w:b/>
              </w:rPr>
            </w:pPr>
            <w:r w:rsidRPr="00400470">
              <w:rPr>
                <w:b/>
              </w:rPr>
              <w:t xml:space="preserve">Всего </w:t>
            </w:r>
            <w:r w:rsidRPr="00400470">
              <w:rPr>
                <w:b/>
              </w:rPr>
              <w:lastRenderedPageBreak/>
              <w:t>час.</w:t>
            </w:r>
          </w:p>
        </w:tc>
        <w:tc>
          <w:tcPr>
            <w:tcW w:w="4839" w:type="dxa"/>
            <w:gridSpan w:val="4"/>
          </w:tcPr>
          <w:p w:rsidR="004311F4" w:rsidRPr="00400470" w:rsidRDefault="004311F4" w:rsidP="00400470">
            <w:pPr>
              <w:jc w:val="center"/>
              <w:rPr>
                <w:b/>
              </w:rPr>
            </w:pPr>
            <w:r w:rsidRPr="00400470">
              <w:rPr>
                <w:b/>
              </w:rPr>
              <w:lastRenderedPageBreak/>
              <w:t>Виды учебной работы (в часах)</w:t>
            </w:r>
          </w:p>
        </w:tc>
      </w:tr>
      <w:tr w:rsidR="004311F4" w:rsidRPr="00400470" w:rsidTr="00400470">
        <w:trPr>
          <w:jc w:val="center"/>
        </w:trPr>
        <w:tc>
          <w:tcPr>
            <w:tcW w:w="664" w:type="dxa"/>
            <w:vMerge/>
          </w:tcPr>
          <w:p w:rsidR="004311F4" w:rsidRPr="00400470" w:rsidRDefault="004311F4" w:rsidP="00400470">
            <w:pPr>
              <w:jc w:val="center"/>
              <w:rPr>
                <w:b/>
              </w:rPr>
            </w:pPr>
          </w:p>
        </w:tc>
        <w:tc>
          <w:tcPr>
            <w:tcW w:w="2988" w:type="dxa"/>
            <w:vMerge/>
          </w:tcPr>
          <w:p w:rsidR="004311F4" w:rsidRPr="00400470" w:rsidRDefault="004311F4" w:rsidP="00400470">
            <w:pPr>
              <w:jc w:val="center"/>
              <w:rPr>
                <w:b/>
              </w:rPr>
            </w:pPr>
          </w:p>
        </w:tc>
        <w:tc>
          <w:tcPr>
            <w:tcW w:w="1080" w:type="dxa"/>
            <w:vMerge/>
          </w:tcPr>
          <w:p w:rsidR="004311F4" w:rsidRPr="00400470" w:rsidRDefault="004311F4" w:rsidP="00400470">
            <w:pPr>
              <w:jc w:val="center"/>
              <w:rPr>
                <w:b/>
              </w:rPr>
            </w:pPr>
          </w:p>
        </w:tc>
        <w:tc>
          <w:tcPr>
            <w:tcW w:w="2697" w:type="dxa"/>
            <w:gridSpan w:val="3"/>
          </w:tcPr>
          <w:p w:rsidR="004311F4" w:rsidRPr="00400470" w:rsidRDefault="004311F4" w:rsidP="00400470">
            <w:pPr>
              <w:jc w:val="center"/>
              <w:rPr>
                <w:b/>
              </w:rPr>
            </w:pPr>
            <w:r w:rsidRPr="00400470">
              <w:rPr>
                <w:b/>
              </w:rPr>
              <w:t>Аудиторная работа</w:t>
            </w:r>
          </w:p>
        </w:tc>
        <w:tc>
          <w:tcPr>
            <w:tcW w:w="2142" w:type="dxa"/>
            <w:vMerge w:val="restart"/>
          </w:tcPr>
          <w:p w:rsidR="004311F4" w:rsidRPr="00400470" w:rsidRDefault="004311F4" w:rsidP="00400470">
            <w:pPr>
              <w:jc w:val="center"/>
              <w:rPr>
                <w:b/>
              </w:rPr>
            </w:pPr>
            <w:r w:rsidRPr="00400470">
              <w:rPr>
                <w:b/>
              </w:rPr>
              <w:t xml:space="preserve">Самостоятельная </w:t>
            </w:r>
            <w:r w:rsidRPr="00400470">
              <w:rPr>
                <w:b/>
              </w:rPr>
              <w:lastRenderedPageBreak/>
              <w:t>работа</w:t>
            </w:r>
          </w:p>
        </w:tc>
      </w:tr>
      <w:tr w:rsidR="004311F4" w:rsidRPr="00400470" w:rsidTr="00400470">
        <w:trPr>
          <w:jc w:val="center"/>
        </w:trPr>
        <w:tc>
          <w:tcPr>
            <w:tcW w:w="664" w:type="dxa"/>
            <w:vMerge/>
          </w:tcPr>
          <w:p w:rsidR="004311F4" w:rsidRPr="00400470" w:rsidRDefault="004311F4" w:rsidP="00400470">
            <w:pPr>
              <w:jc w:val="both"/>
            </w:pPr>
          </w:p>
        </w:tc>
        <w:tc>
          <w:tcPr>
            <w:tcW w:w="2988" w:type="dxa"/>
            <w:vMerge/>
          </w:tcPr>
          <w:p w:rsidR="004311F4" w:rsidRPr="00400470" w:rsidRDefault="004311F4" w:rsidP="00400470">
            <w:pPr>
              <w:jc w:val="both"/>
            </w:pPr>
          </w:p>
        </w:tc>
        <w:tc>
          <w:tcPr>
            <w:tcW w:w="1080" w:type="dxa"/>
            <w:vMerge/>
          </w:tcPr>
          <w:p w:rsidR="004311F4" w:rsidRPr="00400470" w:rsidRDefault="004311F4" w:rsidP="00400470">
            <w:pPr>
              <w:jc w:val="both"/>
            </w:pPr>
          </w:p>
        </w:tc>
        <w:tc>
          <w:tcPr>
            <w:tcW w:w="824" w:type="dxa"/>
          </w:tcPr>
          <w:p w:rsidR="004311F4" w:rsidRPr="00400470" w:rsidRDefault="004311F4" w:rsidP="00400470">
            <w:pPr>
              <w:jc w:val="center"/>
              <w:rPr>
                <w:b/>
              </w:rPr>
            </w:pPr>
            <w:r w:rsidRPr="00400470">
              <w:rPr>
                <w:b/>
              </w:rPr>
              <w:t>ЛК</w:t>
            </w:r>
          </w:p>
        </w:tc>
        <w:tc>
          <w:tcPr>
            <w:tcW w:w="1035" w:type="dxa"/>
          </w:tcPr>
          <w:p w:rsidR="004311F4" w:rsidRPr="00400470" w:rsidRDefault="004311F4" w:rsidP="00400470">
            <w:pPr>
              <w:jc w:val="center"/>
              <w:rPr>
                <w:b/>
              </w:rPr>
            </w:pPr>
            <w:r w:rsidRPr="00400470">
              <w:rPr>
                <w:b/>
              </w:rPr>
              <w:t>ПР\</w:t>
            </w:r>
            <w:proofErr w:type="spellStart"/>
            <w:r w:rsidRPr="00400470">
              <w:rPr>
                <w:b/>
              </w:rPr>
              <w:t>Лаб</w:t>
            </w:r>
            <w:proofErr w:type="spellEnd"/>
          </w:p>
        </w:tc>
        <w:tc>
          <w:tcPr>
            <w:tcW w:w="838" w:type="dxa"/>
          </w:tcPr>
          <w:p w:rsidR="004311F4" w:rsidRPr="00400470" w:rsidRDefault="004311F4" w:rsidP="00400470">
            <w:pPr>
              <w:jc w:val="center"/>
              <w:rPr>
                <w:b/>
              </w:rPr>
            </w:pPr>
            <w:r w:rsidRPr="00400470">
              <w:rPr>
                <w:b/>
              </w:rPr>
              <w:t>СЕМ</w:t>
            </w:r>
          </w:p>
        </w:tc>
        <w:tc>
          <w:tcPr>
            <w:tcW w:w="2142" w:type="dxa"/>
            <w:vMerge/>
          </w:tcPr>
          <w:p w:rsidR="004311F4" w:rsidRPr="00400470" w:rsidRDefault="004311F4" w:rsidP="00400470">
            <w:pPr>
              <w:jc w:val="both"/>
            </w:pPr>
          </w:p>
        </w:tc>
      </w:tr>
      <w:tr w:rsidR="004311F4" w:rsidRPr="00400470" w:rsidTr="00400470">
        <w:trPr>
          <w:trHeight w:val="603"/>
          <w:jc w:val="center"/>
        </w:trPr>
        <w:tc>
          <w:tcPr>
            <w:tcW w:w="664" w:type="dxa"/>
          </w:tcPr>
          <w:p w:rsidR="004311F4" w:rsidRPr="00400470" w:rsidRDefault="004311F4" w:rsidP="00400470">
            <w:pPr>
              <w:pStyle w:val="a9"/>
              <w:numPr>
                <w:ilvl w:val="0"/>
                <w:numId w:val="34"/>
              </w:numPr>
              <w:ind w:left="0"/>
              <w:jc w:val="both"/>
            </w:pPr>
          </w:p>
        </w:tc>
        <w:tc>
          <w:tcPr>
            <w:tcW w:w="2988" w:type="dxa"/>
          </w:tcPr>
          <w:p w:rsidR="004311F4" w:rsidRPr="00400470" w:rsidRDefault="004311F4" w:rsidP="00400470">
            <w:pPr>
              <w:pStyle w:val="11"/>
              <w:spacing w:after="0" w:line="240" w:lineRule="auto"/>
              <w:ind w:left="0"/>
              <w:jc w:val="both"/>
              <w:rPr>
                <w:rFonts w:ascii="Times New Roman" w:hAnsi="Times New Roman"/>
                <w:color w:val="000000"/>
                <w:spacing w:val="2"/>
                <w:sz w:val="24"/>
                <w:szCs w:val="24"/>
              </w:rPr>
            </w:pPr>
            <w:r w:rsidRPr="00400470">
              <w:rPr>
                <w:rFonts w:ascii="Times New Roman" w:hAnsi="Times New Roman"/>
                <w:sz w:val="24"/>
                <w:szCs w:val="24"/>
              </w:rPr>
              <w:t>Национальные особенности управления персоналом</w:t>
            </w:r>
          </w:p>
        </w:tc>
        <w:tc>
          <w:tcPr>
            <w:tcW w:w="1080" w:type="dxa"/>
          </w:tcPr>
          <w:p w:rsidR="004311F4" w:rsidRPr="00400470" w:rsidRDefault="009308E1" w:rsidP="00400470">
            <w:pPr>
              <w:jc w:val="center"/>
            </w:pPr>
            <w:r w:rsidRPr="00400470">
              <w:t>13</w:t>
            </w:r>
          </w:p>
        </w:tc>
        <w:tc>
          <w:tcPr>
            <w:tcW w:w="824" w:type="dxa"/>
          </w:tcPr>
          <w:p w:rsidR="004311F4" w:rsidRPr="00400470" w:rsidRDefault="009308E1" w:rsidP="00400470">
            <w:pPr>
              <w:jc w:val="center"/>
            </w:pPr>
            <w:r w:rsidRPr="00400470">
              <w:t>1</w:t>
            </w:r>
          </w:p>
        </w:tc>
        <w:tc>
          <w:tcPr>
            <w:tcW w:w="1035" w:type="dxa"/>
          </w:tcPr>
          <w:p w:rsidR="004311F4" w:rsidRPr="00400470" w:rsidRDefault="004311F4" w:rsidP="00400470">
            <w:pPr>
              <w:jc w:val="center"/>
            </w:pPr>
          </w:p>
        </w:tc>
        <w:tc>
          <w:tcPr>
            <w:tcW w:w="838" w:type="dxa"/>
          </w:tcPr>
          <w:p w:rsidR="004311F4" w:rsidRPr="00400470" w:rsidRDefault="004311F4" w:rsidP="00400470">
            <w:pPr>
              <w:jc w:val="center"/>
            </w:pPr>
          </w:p>
        </w:tc>
        <w:tc>
          <w:tcPr>
            <w:tcW w:w="2142" w:type="dxa"/>
          </w:tcPr>
          <w:p w:rsidR="004311F4" w:rsidRPr="00400470" w:rsidRDefault="009308E1" w:rsidP="00400470">
            <w:pPr>
              <w:jc w:val="center"/>
            </w:pPr>
            <w:r w:rsidRPr="00400470">
              <w:t>12</w:t>
            </w:r>
          </w:p>
        </w:tc>
      </w:tr>
      <w:tr w:rsidR="009308E1" w:rsidRPr="00400470" w:rsidTr="00400470">
        <w:trPr>
          <w:jc w:val="center"/>
        </w:trPr>
        <w:tc>
          <w:tcPr>
            <w:tcW w:w="664" w:type="dxa"/>
          </w:tcPr>
          <w:p w:rsidR="009308E1" w:rsidRPr="00400470" w:rsidRDefault="009308E1" w:rsidP="00400470">
            <w:pPr>
              <w:pStyle w:val="a9"/>
              <w:numPr>
                <w:ilvl w:val="0"/>
                <w:numId w:val="34"/>
              </w:numPr>
              <w:ind w:left="0"/>
              <w:jc w:val="both"/>
            </w:pPr>
          </w:p>
        </w:tc>
        <w:tc>
          <w:tcPr>
            <w:tcW w:w="2988" w:type="dxa"/>
          </w:tcPr>
          <w:p w:rsidR="009308E1" w:rsidRPr="00400470" w:rsidRDefault="009308E1" w:rsidP="00400470">
            <w:pPr>
              <w:jc w:val="both"/>
              <w:rPr>
                <w:rFonts w:asciiTheme="majorBidi" w:hAnsiTheme="majorBidi" w:cstheme="majorBidi"/>
              </w:rPr>
            </w:pPr>
            <w:r w:rsidRPr="00400470">
              <w:rPr>
                <w:rStyle w:val="apple-converted-space"/>
                <w:rFonts w:asciiTheme="majorBidi" w:hAnsiTheme="majorBidi" w:cstheme="majorBidi"/>
                <w:color w:val="000000"/>
              </w:rPr>
              <w:t> </w:t>
            </w:r>
            <w:r w:rsidRPr="00400470">
              <w:rPr>
                <w:rFonts w:asciiTheme="majorBidi" w:hAnsiTheme="majorBidi" w:cstheme="majorBidi"/>
                <w:color w:val="000000"/>
              </w:rPr>
              <w:t>Основные положения школы научного менеджмента</w:t>
            </w:r>
          </w:p>
        </w:tc>
        <w:tc>
          <w:tcPr>
            <w:tcW w:w="1080" w:type="dxa"/>
          </w:tcPr>
          <w:p w:rsidR="009308E1" w:rsidRPr="00400470" w:rsidRDefault="009308E1" w:rsidP="00400470">
            <w:pPr>
              <w:jc w:val="center"/>
            </w:pPr>
            <w:r w:rsidRPr="00400470">
              <w:t>12</w:t>
            </w:r>
          </w:p>
        </w:tc>
        <w:tc>
          <w:tcPr>
            <w:tcW w:w="824" w:type="dxa"/>
          </w:tcPr>
          <w:p w:rsidR="009308E1" w:rsidRPr="00400470" w:rsidRDefault="009308E1" w:rsidP="00400470">
            <w:pPr>
              <w:jc w:val="center"/>
            </w:pPr>
          </w:p>
        </w:tc>
        <w:tc>
          <w:tcPr>
            <w:tcW w:w="1035" w:type="dxa"/>
          </w:tcPr>
          <w:p w:rsidR="009308E1" w:rsidRPr="00400470" w:rsidRDefault="009308E1" w:rsidP="00400470">
            <w:pPr>
              <w:jc w:val="center"/>
            </w:pPr>
          </w:p>
        </w:tc>
        <w:tc>
          <w:tcPr>
            <w:tcW w:w="838" w:type="dxa"/>
          </w:tcPr>
          <w:p w:rsidR="009308E1" w:rsidRPr="00400470" w:rsidRDefault="009308E1" w:rsidP="00400470">
            <w:pPr>
              <w:jc w:val="center"/>
            </w:pPr>
          </w:p>
        </w:tc>
        <w:tc>
          <w:tcPr>
            <w:tcW w:w="2142" w:type="dxa"/>
          </w:tcPr>
          <w:p w:rsidR="009308E1" w:rsidRPr="00400470" w:rsidRDefault="009308E1" w:rsidP="00400470">
            <w:pPr>
              <w:jc w:val="center"/>
            </w:pPr>
            <w:r w:rsidRPr="00400470">
              <w:t>12</w:t>
            </w:r>
          </w:p>
        </w:tc>
      </w:tr>
      <w:tr w:rsidR="009308E1" w:rsidRPr="00400470" w:rsidTr="00400470">
        <w:trPr>
          <w:jc w:val="center"/>
        </w:trPr>
        <w:tc>
          <w:tcPr>
            <w:tcW w:w="664" w:type="dxa"/>
          </w:tcPr>
          <w:p w:rsidR="009308E1" w:rsidRPr="00400470" w:rsidRDefault="009308E1" w:rsidP="00400470">
            <w:pPr>
              <w:pStyle w:val="a9"/>
              <w:numPr>
                <w:ilvl w:val="0"/>
                <w:numId w:val="34"/>
              </w:numPr>
              <w:ind w:left="0"/>
              <w:jc w:val="both"/>
            </w:pPr>
          </w:p>
        </w:tc>
        <w:tc>
          <w:tcPr>
            <w:tcW w:w="2988" w:type="dxa"/>
          </w:tcPr>
          <w:p w:rsidR="009308E1" w:rsidRPr="00400470" w:rsidRDefault="009308E1" w:rsidP="00400470">
            <w:pPr>
              <w:jc w:val="both"/>
              <w:rPr>
                <w:rFonts w:asciiTheme="majorBidi" w:hAnsiTheme="majorBidi" w:cstheme="majorBidi"/>
              </w:rPr>
            </w:pPr>
            <w:r w:rsidRPr="00400470">
              <w:rPr>
                <w:rFonts w:asciiTheme="majorBidi" w:hAnsiTheme="majorBidi" w:cstheme="majorBidi"/>
                <w:color w:val="000000"/>
              </w:rPr>
              <w:t>Формирование классического направления в менеджменте.</w:t>
            </w:r>
          </w:p>
        </w:tc>
        <w:tc>
          <w:tcPr>
            <w:tcW w:w="1080" w:type="dxa"/>
          </w:tcPr>
          <w:p w:rsidR="009308E1" w:rsidRPr="00400470" w:rsidRDefault="009308E1" w:rsidP="00400470">
            <w:pPr>
              <w:jc w:val="center"/>
            </w:pPr>
            <w:r w:rsidRPr="00400470">
              <w:t>12</w:t>
            </w:r>
          </w:p>
        </w:tc>
        <w:tc>
          <w:tcPr>
            <w:tcW w:w="824" w:type="dxa"/>
          </w:tcPr>
          <w:p w:rsidR="009308E1" w:rsidRPr="00400470" w:rsidRDefault="009308E1" w:rsidP="00400470">
            <w:pPr>
              <w:jc w:val="center"/>
            </w:pPr>
          </w:p>
        </w:tc>
        <w:tc>
          <w:tcPr>
            <w:tcW w:w="1035" w:type="dxa"/>
          </w:tcPr>
          <w:p w:rsidR="009308E1" w:rsidRPr="00400470" w:rsidRDefault="009308E1" w:rsidP="00400470">
            <w:pPr>
              <w:jc w:val="center"/>
            </w:pPr>
          </w:p>
        </w:tc>
        <w:tc>
          <w:tcPr>
            <w:tcW w:w="838" w:type="dxa"/>
          </w:tcPr>
          <w:p w:rsidR="009308E1" w:rsidRPr="00400470" w:rsidRDefault="009308E1" w:rsidP="00400470">
            <w:pPr>
              <w:jc w:val="center"/>
            </w:pPr>
          </w:p>
        </w:tc>
        <w:tc>
          <w:tcPr>
            <w:tcW w:w="2142" w:type="dxa"/>
          </w:tcPr>
          <w:p w:rsidR="009308E1" w:rsidRPr="00400470" w:rsidRDefault="009308E1" w:rsidP="00400470">
            <w:pPr>
              <w:jc w:val="center"/>
            </w:pPr>
            <w:r w:rsidRPr="00400470">
              <w:t>12</w:t>
            </w:r>
          </w:p>
        </w:tc>
      </w:tr>
      <w:tr w:rsidR="009308E1" w:rsidRPr="00400470" w:rsidTr="00400470">
        <w:trPr>
          <w:jc w:val="center"/>
        </w:trPr>
        <w:tc>
          <w:tcPr>
            <w:tcW w:w="664" w:type="dxa"/>
          </w:tcPr>
          <w:p w:rsidR="009308E1" w:rsidRPr="00400470" w:rsidRDefault="009308E1" w:rsidP="00400470">
            <w:pPr>
              <w:pStyle w:val="a9"/>
              <w:numPr>
                <w:ilvl w:val="0"/>
                <w:numId w:val="34"/>
              </w:numPr>
              <w:ind w:left="0"/>
              <w:jc w:val="both"/>
            </w:pPr>
          </w:p>
        </w:tc>
        <w:tc>
          <w:tcPr>
            <w:tcW w:w="2988" w:type="dxa"/>
          </w:tcPr>
          <w:p w:rsidR="009308E1" w:rsidRPr="00400470" w:rsidRDefault="009308E1" w:rsidP="00400470">
            <w:pPr>
              <w:jc w:val="both"/>
              <w:rPr>
                <w:rFonts w:asciiTheme="majorBidi" w:hAnsiTheme="majorBidi" w:cstheme="majorBidi"/>
              </w:rPr>
            </w:pPr>
            <w:r w:rsidRPr="00400470">
              <w:rPr>
                <w:rFonts w:asciiTheme="majorBidi" w:hAnsiTheme="majorBidi" w:cstheme="majorBidi"/>
                <w:color w:val="000000"/>
              </w:rPr>
              <w:t>Школы человеческих отношений и поведенческих наук</w:t>
            </w:r>
          </w:p>
        </w:tc>
        <w:tc>
          <w:tcPr>
            <w:tcW w:w="1080" w:type="dxa"/>
          </w:tcPr>
          <w:p w:rsidR="009308E1" w:rsidRPr="00400470" w:rsidRDefault="009308E1" w:rsidP="00400470">
            <w:pPr>
              <w:jc w:val="center"/>
            </w:pPr>
            <w:r w:rsidRPr="00400470">
              <w:t>12</w:t>
            </w:r>
          </w:p>
        </w:tc>
        <w:tc>
          <w:tcPr>
            <w:tcW w:w="824" w:type="dxa"/>
          </w:tcPr>
          <w:p w:rsidR="009308E1" w:rsidRPr="00400470" w:rsidRDefault="009308E1" w:rsidP="00400470"/>
        </w:tc>
        <w:tc>
          <w:tcPr>
            <w:tcW w:w="1035" w:type="dxa"/>
          </w:tcPr>
          <w:p w:rsidR="009308E1" w:rsidRPr="00400470" w:rsidRDefault="009308E1" w:rsidP="00400470">
            <w:pPr>
              <w:jc w:val="center"/>
            </w:pPr>
          </w:p>
        </w:tc>
        <w:tc>
          <w:tcPr>
            <w:tcW w:w="838" w:type="dxa"/>
          </w:tcPr>
          <w:p w:rsidR="009308E1" w:rsidRPr="00400470" w:rsidRDefault="009308E1" w:rsidP="00400470"/>
        </w:tc>
        <w:tc>
          <w:tcPr>
            <w:tcW w:w="2142" w:type="dxa"/>
          </w:tcPr>
          <w:p w:rsidR="009308E1" w:rsidRPr="00400470" w:rsidRDefault="009308E1" w:rsidP="00400470">
            <w:pPr>
              <w:jc w:val="center"/>
            </w:pPr>
            <w:r w:rsidRPr="00400470">
              <w:t>12</w:t>
            </w:r>
          </w:p>
        </w:tc>
      </w:tr>
      <w:tr w:rsidR="009308E1" w:rsidRPr="00400470" w:rsidTr="00400470">
        <w:trPr>
          <w:jc w:val="center"/>
        </w:trPr>
        <w:tc>
          <w:tcPr>
            <w:tcW w:w="664" w:type="dxa"/>
          </w:tcPr>
          <w:p w:rsidR="009308E1" w:rsidRPr="00400470" w:rsidRDefault="009308E1" w:rsidP="00400470">
            <w:pPr>
              <w:pStyle w:val="a9"/>
              <w:numPr>
                <w:ilvl w:val="0"/>
                <w:numId w:val="34"/>
              </w:numPr>
              <w:ind w:left="0"/>
              <w:jc w:val="both"/>
            </w:pPr>
          </w:p>
        </w:tc>
        <w:tc>
          <w:tcPr>
            <w:tcW w:w="2988" w:type="dxa"/>
          </w:tcPr>
          <w:p w:rsidR="009308E1" w:rsidRPr="00400470" w:rsidRDefault="009308E1" w:rsidP="00400470">
            <w:pPr>
              <w:jc w:val="both"/>
              <w:rPr>
                <w:rFonts w:asciiTheme="majorBidi" w:hAnsiTheme="majorBidi" w:cstheme="majorBidi"/>
              </w:rPr>
            </w:pPr>
            <w:r w:rsidRPr="00400470">
              <w:rPr>
                <w:rFonts w:asciiTheme="majorBidi" w:hAnsiTheme="majorBidi" w:cstheme="majorBidi"/>
                <w:color w:val="000000"/>
              </w:rPr>
              <w:t>Интернационализация и глобализация управления</w:t>
            </w:r>
          </w:p>
        </w:tc>
        <w:tc>
          <w:tcPr>
            <w:tcW w:w="1080" w:type="dxa"/>
          </w:tcPr>
          <w:p w:rsidR="009308E1" w:rsidRPr="00400470" w:rsidRDefault="009308E1" w:rsidP="00400470">
            <w:pPr>
              <w:jc w:val="center"/>
            </w:pPr>
            <w:r w:rsidRPr="00400470">
              <w:t>13</w:t>
            </w:r>
          </w:p>
        </w:tc>
        <w:tc>
          <w:tcPr>
            <w:tcW w:w="824" w:type="dxa"/>
          </w:tcPr>
          <w:p w:rsidR="009308E1" w:rsidRPr="00400470" w:rsidRDefault="009308E1" w:rsidP="00400470">
            <w:pPr>
              <w:jc w:val="center"/>
            </w:pPr>
            <w:r w:rsidRPr="00400470">
              <w:t>1</w:t>
            </w:r>
          </w:p>
        </w:tc>
        <w:tc>
          <w:tcPr>
            <w:tcW w:w="1035" w:type="dxa"/>
          </w:tcPr>
          <w:p w:rsidR="009308E1" w:rsidRPr="00400470" w:rsidRDefault="009308E1" w:rsidP="00400470">
            <w:pPr>
              <w:jc w:val="center"/>
            </w:pPr>
          </w:p>
        </w:tc>
        <w:tc>
          <w:tcPr>
            <w:tcW w:w="838" w:type="dxa"/>
          </w:tcPr>
          <w:p w:rsidR="009308E1" w:rsidRPr="00400470" w:rsidRDefault="009308E1" w:rsidP="00400470"/>
        </w:tc>
        <w:tc>
          <w:tcPr>
            <w:tcW w:w="2142" w:type="dxa"/>
          </w:tcPr>
          <w:p w:rsidR="009308E1" w:rsidRPr="00400470" w:rsidRDefault="009308E1" w:rsidP="00400470">
            <w:pPr>
              <w:jc w:val="center"/>
            </w:pPr>
            <w:r w:rsidRPr="00400470">
              <w:t>12</w:t>
            </w:r>
          </w:p>
        </w:tc>
      </w:tr>
      <w:tr w:rsidR="009308E1" w:rsidRPr="00400470" w:rsidTr="00400470">
        <w:trPr>
          <w:jc w:val="center"/>
        </w:trPr>
        <w:tc>
          <w:tcPr>
            <w:tcW w:w="664" w:type="dxa"/>
          </w:tcPr>
          <w:p w:rsidR="009308E1" w:rsidRPr="00400470" w:rsidRDefault="009308E1" w:rsidP="00400470">
            <w:pPr>
              <w:pStyle w:val="a9"/>
              <w:numPr>
                <w:ilvl w:val="0"/>
                <w:numId w:val="34"/>
              </w:numPr>
              <w:ind w:left="0"/>
              <w:jc w:val="both"/>
            </w:pPr>
          </w:p>
        </w:tc>
        <w:tc>
          <w:tcPr>
            <w:tcW w:w="2988" w:type="dxa"/>
          </w:tcPr>
          <w:p w:rsidR="009308E1" w:rsidRPr="00400470" w:rsidRDefault="009308E1" w:rsidP="00400470">
            <w:pPr>
              <w:jc w:val="both"/>
              <w:rPr>
                <w:rFonts w:asciiTheme="majorBidi" w:hAnsiTheme="majorBidi" w:cstheme="majorBidi"/>
                <w:color w:val="000000"/>
                <w:shd w:val="clear" w:color="auto" w:fill="F9F9F7"/>
              </w:rPr>
            </w:pPr>
            <w:r w:rsidRPr="00400470">
              <w:rPr>
                <w:rFonts w:asciiTheme="majorBidi" w:hAnsiTheme="majorBidi" w:cstheme="majorBidi"/>
                <w:color w:val="000000"/>
              </w:rPr>
              <w:t>Новое понимание человеческих отношений</w:t>
            </w:r>
          </w:p>
        </w:tc>
        <w:tc>
          <w:tcPr>
            <w:tcW w:w="1080" w:type="dxa"/>
          </w:tcPr>
          <w:p w:rsidR="009308E1" w:rsidRPr="00400470" w:rsidRDefault="009308E1" w:rsidP="00400470">
            <w:pPr>
              <w:jc w:val="center"/>
            </w:pPr>
            <w:r w:rsidRPr="00400470">
              <w:t>12</w:t>
            </w:r>
          </w:p>
        </w:tc>
        <w:tc>
          <w:tcPr>
            <w:tcW w:w="824" w:type="dxa"/>
          </w:tcPr>
          <w:p w:rsidR="009308E1" w:rsidRPr="00400470" w:rsidRDefault="009308E1" w:rsidP="00400470"/>
        </w:tc>
        <w:tc>
          <w:tcPr>
            <w:tcW w:w="1035" w:type="dxa"/>
          </w:tcPr>
          <w:p w:rsidR="009308E1" w:rsidRPr="00400470" w:rsidRDefault="009308E1" w:rsidP="00400470">
            <w:pPr>
              <w:jc w:val="center"/>
            </w:pPr>
          </w:p>
        </w:tc>
        <w:tc>
          <w:tcPr>
            <w:tcW w:w="838" w:type="dxa"/>
          </w:tcPr>
          <w:p w:rsidR="009308E1" w:rsidRPr="00400470" w:rsidRDefault="009308E1" w:rsidP="00400470"/>
        </w:tc>
        <w:tc>
          <w:tcPr>
            <w:tcW w:w="2142" w:type="dxa"/>
          </w:tcPr>
          <w:p w:rsidR="009308E1" w:rsidRPr="00400470" w:rsidRDefault="009308E1" w:rsidP="00400470">
            <w:pPr>
              <w:jc w:val="center"/>
            </w:pPr>
            <w:r w:rsidRPr="00400470">
              <w:t>12</w:t>
            </w:r>
          </w:p>
        </w:tc>
      </w:tr>
      <w:tr w:rsidR="009308E1" w:rsidRPr="00400470" w:rsidTr="00400470">
        <w:trPr>
          <w:jc w:val="center"/>
        </w:trPr>
        <w:tc>
          <w:tcPr>
            <w:tcW w:w="664" w:type="dxa"/>
          </w:tcPr>
          <w:p w:rsidR="009308E1" w:rsidRPr="00400470" w:rsidRDefault="009308E1" w:rsidP="00400470">
            <w:pPr>
              <w:pStyle w:val="a9"/>
              <w:numPr>
                <w:ilvl w:val="0"/>
                <w:numId w:val="34"/>
              </w:numPr>
              <w:ind w:left="0"/>
              <w:jc w:val="both"/>
            </w:pPr>
          </w:p>
        </w:tc>
        <w:tc>
          <w:tcPr>
            <w:tcW w:w="2988" w:type="dxa"/>
          </w:tcPr>
          <w:p w:rsidR="009308E1" w:rsidRPr="00400470" w:rsidRDefault="009308E1" w:rsidP="00400470">
            <w:pPr>
              <w:jc w:val="both"/>
              <w:rPr>
                <w:rStyle w:val="apple-converted-space"/>
                <w:rFonts w:asciiTheme="majorBidi" w:hAnsiTheme="majorBidi" w:cstheme="majorBidi"/>
                <w:color w:val="000000"/>
                <w:shd w:val="clear" w:color="auto" w:fill="F9F9F7"/>
              </w:rPr>
            </w:pPr>
            <w:r w:rsidRPr="00400470">
              <w:rPr>
                <w:rStyle w:val="submenu-table"/>
                <w:rFonts w:asciiTheme="majorBidi" w:hAnsiTheme="majorBidi" w:cstheme="majorBidi"/>
                <w:color w:val="000000"/>
                <w:shd w:val="clear" w:color="auto" w:fill="FFFFFF"/>
              </w:rPr>
              <w:t>Социальная и экономическая эффективность управления персоналом.</w:t>
            </w:r>
          </w:p>
        </w:tc>
        <w:tc>
          <w:tcPr>
            <w:tcW w:w="1080" w:type="dxa"/>
          </w:tcPr>
          <w:p w:rsidR="009308E1" w:rsidRPr="00400470" w:rsidRDefault="009308E1" w:rsidP="00400470">
            <w:pPr>
              <w:jc w:val="center"/>
            </w:pPr>
            <w:r w:rsidRPr="00400470">
              <w:t>12</w:t>
            </w:r>
          </w:p>
        </w:tc>
        <w:tc>
          <w:tcPr>
            <w:tcW w:w="824" w:type="dxa"/>
          </w:tcPr>
          <w:p w:rsidR="009308E1" w:rsidRPr="00400470" w:rsidRDefault="009308E1" w:rsidP="00400470"/>
        </w:tc>
        <w:tc>
          <w:tcPr>
            <w:tcW w:w="1035" w:type="dxa"/>
          </w:tcPr>
          <w:p w:rsidR="009308E1" w:rsidRPr="00400470" w:rsidRDefault="009308E1" w:rsidP="00400470">
            <w:pPr>
              <w:jc w:val="center"/>
            </w:pPr>
          </w:p>
        </w:tc>
        <w:tc>
          <w:tcPr>
            <w:tcW w:w="838" w:type="dxa"/>
          </w:tcPr>
          <w:p w:rsidR="009308E1" w:rsidRPr="00400470" w:rsidRDefault="009308E1" w:rsidP="00400470"/>
        </w:tc>
        <w:tc>
          <w:tcPr>
            <w:tcW w:w="2142" w:type="dxa"/>
          </w:tcPr>
          <w:p w:rsidR="009308E1" w:rsidRPr="00400470" w:rsidRDefault="009308E1" w:rsidP="00400470">
            <w:pPr>
              <w:jc w:val="center"/>
            </w:pPr>
            <w:r w:rsidRPr="00400470">
              <w:t>12</w:t>
            </w:r>
          </w:p>
        </w:tc>
      </w:tr>
      <w:tr w:rsidR="009308E1" w:rsidRPr="00400470" w:rsidTr="00400470">
        <w:trPr>
          <w:jc w:val="center"/>
        </w:trPr>
        <w:tc>
          <w:tcPr>
            <w:tcW w:w="664" w:type="dxa"/>
          </w:tcPr>
          <w:p w:rsidR="009308E1" w:rsidRPr="00400470" w:rsidRDefault="009308E1" w:rsidP="00400470">
            <w:pPr>
              <w:pStyle w:val="a9"/>
              <w:numPr>
                <w:ilvl w:val="0"/>
                <w:numId w:val="34"/>
              </w:numPr>
              <w:ind w:left="0"/>
              <w:jc w:val="both"/>
            </w:pPr>
          </w:p>
        </w:tc>
        <w:tc>
          <w:tcPr>
            <w:tcW w:w="2988" w:type="dxa"/>
          </w:tcPr>
          <w:p w:rsidR="009308E1" w:rsidRPr="00400470" w:rsidRDefault="009308E1" w:rsidP="00400470">
            <w:pPr>
              <w:jc w:val="both"/>
              <w:rPr>
                <w:rStyle w:val="submenu-table"/>
                <w:rFonts w:asciiTheme="majorBidi" w:hAnsiTheme="majorBidi" w:cstheme="majorBidi"/>
                <w:color w:val="000000"/>
                <w:shd w:val="clear" w:color="auto" w:fill="FFFFFF"/>
              </w:rPr>
            </w:pPr>
            <w:r w:rsidRPr="00400470">
              <w:t>Опыт управления персоналом США</w:t>
            </w:r>
          </w:p>
        </w:tc>
        <w:tc>
          <w:tcPr>
            <w:tcW w:w="1080" w:type="dxa"/>
          </w:tcPr>
          <w:p w:rsidR="009308E1" w:rsidRPr="00400470" w:rsidRDefault="009308E1" w:rsidP="00400470">
            <w:pPr>
              <w:jc w:val="center"/>
            </w:pPr>
            <w:r w:rsidRPr="00400470">
              <w:t>14</w:t>
            </w:r>
          </w:p>
        </w:tc>
        <w:tc>
          <w:tcPr>
            <w:tcW w:w="824" w:type="dxa"/>
          </w:tcPr>
          <w:p w:rsidR="009308E1" w:rsidRPr="00400470" w:rsidRDefault="009308E1" w:rsidP="00400470"/>
        </w:tc>
        <w:tc>
          <w:tcPr>
            <w:tcW w:w="1035" w:type="dxa"/>
          </w:tcPr>
          <w:p w:rsidR="009308E1" w:rsidRPr="00400470" w:rsidRDefault="009308E1" w:rsidP="00400470">
            <w:pPr>
              <w:jc w:val="center"/>
            </w:pPr>
          </w:p>
        </w:tc>
        <w:tc>
          <w:tcPr>
            <w:tcW w:w="838" w:type="dxa"/>
          </w:tcPr>
          <w:p w:rsidR="009308E1" w:rsidRPr="00400470" w:rsidRDefault="009308E1" w:rsidP="00400470">
            <w:pPr>
              <w:jc w:val="center"/>
            </w:pPr>
            <w:r w:rsidRPr="00400470">
              <w:t>2*</w:t>
            </w:r>
          </w:p>
        </w:tc>
        <w:tc>
          <w:tcPr>
            <w:tcW w:w="2142" w:type="dxa"/>
          </w:tcPr>
          <w:p w:rsidR="009308E1" w:rsidRPr="00400470" w:rsidRDefault="009308E1" w:rsidP="00400470">
            <w:pPr>
              <w:jc w:val="center"/>
            </w:pPr>
            <w:r w:rsidRPr="00400470">
              <w:t>12</w:t>
            </w:r>
          </w:p>
        </w:tc>
      </w:tr>
      <w:tr w:rsidR="009308E1" w:rsidRPr="00400470" w:rsidTr="00400470">
        <w:trPr>
          <w:jc w:val="center"/>
        </w:trPr>
        <w:tc>
          <w:tcPr>
            <w:tcW w:w="664" w:type="dxa"/>
          </w:tcPr>
          <w:p w:rsidR="009308E1" w:rsidRPr="00400470" w:rsidRDefault="009308E1" w:rsidP="00400470">
            <w:pPr>
              <w:pStyle w:val="a9"/>
              <w:numPr>
                <w:ilvl w:val="0"/>
                <w:numId w:val="34"/>
              </w:numPr>
              <w:ind w:left="0"/>
              <w:jc w:val="both"/>
            </w:pPr>
          </w:p>
        </w:tc>
        <w:tc>
          <w:tcPr>
            <w:tcW w:w="2988" w:type="dxa"/>
          </w:tcPr>
          <w:p w:rsidR="009308E1" w:rsidRPr="00400470" w:rsidRDefault="009308E1" w:rsidP="00400470">
            <w:pPr>
              <w:jc w:val="both"/>
              <w:rPr>
                <w:rStyle w:val="submenu-table"/>
                <w:rFonts w:asciiTheme="majorBidi" w:hAnsiTheme="majorBidi" w:cstheme="majorBidi"/>
                <w:color w:val="000000"/>
                <w:shd w:val="clear" w:color="auto" w:fill="FFFFFF"/>
              </w:rPr>
            </w:pPr>
            <w:r w:rsidRPr="00400470">
              <w:t>Японский опыт управления персоналом</w:t>
            </w:r>
          </w:p>
        </w:tc>
        <w:tc>
          <w:tcPr>
            <w:tcW w:w="1080" w:type="dxa"/>
          </w:tcPr>
          <w:p w:rsidR="009308E1" w:rsidRPr="00400470" w:rsidRDefault="009308E1" w:rsidP="00400470">
            <w:pPr>
              <w:jc w:val="center"/>
            </w:pPr>
            <w:r w:rsidRPr="00400470">
              <w:t>14</w:t>
            </w:r>
          </w:p>
        </w:tc>
        <w:tc>
          <w:tcPr>
            <w:tcW w:w="824" w:type="dxa"/>
          </w:tcPr>
          <w:p w:rsidR="009308E1" w:rsidRPr="00400470" w:rsidRDefault="009308E1" w:rsidP="00400470"/>
        </w:tc>
        <w:tc>
          <w:tcPr>
            <w:tcW w:w="1035" w:type="dxa"/>
          </w:tcPr>
          <w:p w:rsidR="009308E1" w:rsidRPr="00400470" w:rsidRDefault="009308E1" w:rsidP="00400470">
            <w:pPr>
              <w:jc w:val="center"/>
            </w:pPr>
          </w:p>
        </w:tc>
        <w:tc>
          <w:tcPr>
            <w:tcW w:w="838" w:type="dxa"/>
          </w:tcPr>
          <w:p w:rsidR="009308E1" w:rsidRPr="00400470" w:rsidRDefault="009308E1" w:rsidP="00400470">
            <w:pPr>
              <w:jc w:val="center"/>
            </w:pPr>
            <w:r w:rsidRPr="00400470">
              <w:t>2*</w:t>
            </w:r>
          </w:p>
        </w:tc>
        <w:tc>
          <w:tcPr>
            <w:tcW w:w="2142" w:type="dxa"/>
          </w:tcPr>
          <w:p w:rsidR="009308E1" w:rsidRPr="00400470" w:rsidRDefault="009308E1" w:rsidP="00400470">
            <w:pPr>
              <w:jc w:val="center"/>
            </w:pPr>
            <w:r w:rsidRPr="00400470">
              <w:t>12</w:t>
            </w:r>
          </w:p>
        </w:tc>
      </w:tr>
      <w:tr w:rsidR="009308E1" w:rsidRPr="00400470" w:rsidTr="00400470">
        <w:trPr>
          <w:jc w:val="center"/>
        </w:trPr>
        <w:tc>
          <w:tcPr>
            <w:tcW w:w="664" w:type="dxa"/>
          </w:tcPr>
          <w:p w:rsidR="009308E1" w:rsidRPr="00400470" w:rsidRDefault="009308E1" w:rsidP="00400470">
            <w:pPr>
              <w:pStyle w:val="a9"/>
              <w:numPr>
                <w:ilvl w:val="0"/>
                <w:numId w:val="34"/>
              </w:numPr>
              <w:ind w:left="0"/>
              <w:jc w:val="both"/>
            </w:pPr>
          </w:p>
        </w:tc>
        <w:tc>
          <w:tcPr>
            <w:tcW w:w="2988" w:type="dxa"/>
          </w:tcPr>
          <w:p w:rsidR="009308E1" w:rsidRPr="00400470" w:rsidRDefault="009308E1" w:rsidP="00400470">
            <w:pPr>
              <w:jc w:val="both"/>
              <w:rPr>
                <w:rStyle w:val="submenu-table"/>
                <w:rFonts w:asciiTheme="majorBidi" w:hAnsiTheme="majorBidi" w:cstheme="majorBidi"/>
                <w:color w:val="000000"/>
                <w:shd w:val="clear" w:color="auto" w:fill="FFFFFF"/>
              </w:rPr>
            </w:pPr>
            <w:r w:rsidRPr="00400470">
              <w:t>Опыт управления персоналом стран Западной Европы</w:t>
            </w:r>
          </w:p>
        </w:tc>
        <w:tc>
          <w:tcPr>
            <w:tcW w:w="1080" w:type="dxa"/>
          </w:tcPr>
          <w:p w:rsidR="009308E1" w:rsidRPr="00400470" w:rsidRDefault="009308E1" w:rsidP="00400470">
            <w:pPr>
              <w:jc w:val="center"/>
            </w:pPr>
            <w:r w:rsidRPr="00400470">
              <w:t>14</w:t>
            </w:r>
          </w:p>
        </w:tc>
        <w:tc>
          <w:tcPr>
            <w:tcW w:w="824" w:type="dxa"/>
          </w:tcPr>
          <w:p w:rsidR="009308E1" w:rsidRPr="00400470" w:rsidRDefault="009308E1" w:rsidP="00400470"/>
        </w:tc>
        <w:tc>
          <w:tcPr>
            <w:tcW w:w="1035" w:type="dxa"/>
          </w:tcPr>
          <w:p w:rsidR="009308E1" w:rsidRPr="00400470" w:rsidRDefault="009308E1" w:rsidP="00400470">
            <w:pPr>
              <w:jc w:val="center"/>
            </w:pPr>
          </w:p>
        </w:tc>
        <w:tc>
          <w:tcPr>
            <w:tcW w:w="838" w:type="dxa"/>
          </w:tcPr>
          <w:p w:rsidR="009308E1" w:rsidRPr="00400470" w:rsidRDefault="009308E1" w:rsidP="00400470">
            <w:pPr>
              <w:jc w:val="center"/>
            </w:pPr>
            <w:r w:rsidRPr="00400470">
              <w:t>2*</w:t>
            </w:r>
          </w:p>
        </w:tc>
        <w:tc>
          <w:tcPr>
            <w:tcW w:w="2142" w:type="dxa"/>
          </w:tcPr>
          <w:p w:rsidR="009308E1" w:rsidRPr="00400470" w:rsidRDefault="009308E1" w:rsidP="00400470">
            <w:pPr>
              <w:jc w:val="center"/>
            </w:pPr>
            <w:r w:rsidRPr="00400470">
              <w:t>12</w:t>
            </w:r>
          </w:p>
        </w:tc>
      </w:tr>
      <w:tr w:rsidR="009308E1" w:rsidRPr="00400470" w:rsidTr="00400470">
        <w:trPr>
          <w:jc w:val="center"/>
        </w:trPr>
        <w:tc>
          <w:tcPr>
            <w:tcW w:w="664" w:type="dxa"/>
          </w:tcPr>
          <w:p w:rsidR="009308E1" w:rsidRPr="00400470" w:rsidRDefault="009308E1" w:rsidP="00400470">
            <w:pPr>
              <w:pStyle w:val="a9"/>
              <w:numPr>
                <w:ilvl w:val="0"/>
                <w:numId w:val="34"/>
              </w:numPr>
              <w:ind w:left="0"/>
              <w:jc w:val="both"/>
            </w:pPr>
          </w:p>
        </w:tc>
        <w:tc>
          <w:tcPr>
            <w:tcW w:w="2988" w:type="dxa"/>
          </w:tcPr>
          <w:p w:rsidR="009308E1" w:rsidRPr="00400470" w:rsidRDefault="009308E1" w:rsidP="00400470">
            <w:pPr>
              <w:jc w:val="both"/>
              <w:rPr>
                <w:rStyle w:val="submenu-table"/>
                <w:rFonts w:asciiTheme="majorBidi" w:hAnsiTheme="majorBidi" w:cstheme="majorBidi"/>
                <w:color w:val="000000"/>
                <w:shd w:val="clear" w:color="auto" w:fill="FFFFFF"/>
              </w:rPr>
            </w:pPr>
            <w:r w:rsidRPr="00400470">
              <w:t>Зарубежный опыт управления персоналом государственной службы и его адаптация к условиям России</w:t>
            </w:r>
          </w:p>
        </w:tc>
        <w:tc>
          <w:tcPr>
            <w:tcW w:w="1080" w:type="dxa"/>
          </w:tcPr>
          <w:p w:rsidR="009308E1" w:rsidRPr="00400470" w:rsidRDefault="009308E1" w:rsidP="00400470">
            <w:pPr>
              <w:jc w:val="center"/>
            </w:pPr>
            <w:r w:rsidRPr="00400470">
              <w:t>12</w:t>
            </w:r>
          </w:p>
        </w:tc>
        <w:tc>
          <w:tcPr>
            <w:tcW w:w="824" w:type="dxa"/>
          </w:tcPr>
          <w:p w:rsidR="009308E1" w:rsidRPr="00400470" w:rsidRDefault="009308E1" w:rsidP="00400470"/>
        </w:tc>
        <w:tc>
          <w:tcPr>
            <w:tcW w:w="1035" w:type="dxa"/>
          </w:tcPr>
          <w:p w:rsidR="009308E1" w:rsidRPr="00400470" w:rsidRDefault="009308E1" w:rsidP="00400470">
            <w:pPr>
              <w:jc w:val="center"/>
            </w:pPr>
          </w:p>
        </w:tc>
        <w:tc>
          <w:tcPr>
            <w:tcW w:w="838" w:type="dxa"/>
          </w:tcPr>
          <w:p w:rsidR="009308E1" w:rsidRPr="00400470" w:rsidRDefault="009308E1" w:rsidP="00400470"/>
        </w:tc>
        <w:tc>
          <w:tcPr>
            <w:tcW w:w="2142" w:type="dxa"/>
          </w:tcPr>
          <w:p w:rsidR="009308E1" w:rsidRPr="00400470" w:rsidRDefault="009308E1" w:rsidP="00400470">
            <w:pPr>
              <w:jc w:val="center"/>
            </w:pPr>
            <w:r w:rsidRPr="00400470">
              <w:t>12</w:t>
            </w:r>
          </w:p>
        </w:tc>
      </w:tr>
      <w:tr w:rsidR="004311F4" w:rsidRPr="00400470" w:rsidTr="00400470">
        <w:trPr>
          <w:jc w:val="center"/>
        </w:trPr>
        <w:tc>
          <w:tcPr>
            <w:tcW w:w="664" w:type="dxa"/>
          </w:tcPr>
          <w:p w:rsidR="004311F4" w:rsidRPr="00400470" w:rsidRDefault="004311F4" w:rsidP="00400470">
            <w:pPr>
              <w:pStyle w:val="a9"/>
              <w:ind w:left="0"/>
              <w:jc w:val="both"/>
            </w:pPr>
          </w:p>
        </w:tc>
        <w:tc>
          <w:tcPr>
            <w:tcW w:w="2988" w:type="dxa"/>
          </w:tcPr>
          <w:p w:rsidR="004311F4" w:rsidRPr="00400470" w:rsidRDefault="004311F4" w:rsidP="00400470">
            <w:pPr>
              <w:jc w:val="both"/>
            </w:pPr>
            <w:r w:rsidRPr="00400470">
              <w:t>Промежуточная аттестация</w:t>
            </w:r>
          </w:p>
        </w:tc>
        <w:tc>
          <w:tcPr>
            <w:tcW w:w="1080" w:type="dxa"/>
          </w:tcPr>
          <w:p w:rsidR="004311F4" w:rsidRPr="00400470" w:rsidRDefault="009308E1" w:rsidP="00400470">
            <w:pPr>
              <w:jc w:val="center"/>
            </w:pPr>
            <w:r w:rsidRPr="00400470">
              <w:t>4</w:t>
            </w:r>
          </w:p>
        </w:tc>
        <w:tc>
          <w:tcPr>
            <w:tcW w:w="824" w:type="dxa"/>
          </w:tcPr>
          <w:p w:rsidR="004311F4" w:rsidRPr="00400470" w:rsidRDefault="004311F4" w:rsidP="00400470">
            <w:pPr>
              <w:jc w:val="center"/>
            </w:pPr>
          </w:p>
        </w:tc>
        <w:tc>
          <w:tcPr>
            <w:tcW w:w="1035" w:type="dxa"/>
          </w:tcPr>
          <w:p w:rsidR="004311F4" w:rsidRPr="00400470" w:rsidRDefault="004311F4" w:rsidP="00400470">
            <w:pPr>
              <w:jc w:val="center"/>
            </w:pPr>
          </w:p>
        </w:tc>
        <w:tc>
          <w:tcPr>
            <w:tcW w:w="838" w:type="dxa"/>
          </w:tcPr>
          <w:p w:rsidR="004311F4" w:rsidRPr="00400470" w:rsidRDefault="004311F4" w:rsidP="00400470">
            <w:pPr>
              <w:jc w:val="center"/>
            </w:pPr>
          </w:p>
        </w:tc>
        <w:tc>
          <w:tcPr>
            <w:tcW w:w="2142" w:type="dxa"/>
          </w:tcPr>
          <w:p w:rsidR="004311F4" w:rsidRPr="00400470" w:rsidRDefault="004311F4" w:rsidP="00400470">
            <w:pPr>
              <w:jc w:val="center"/>
            </w:pPr>
          </w:p>
        </w:tc>
      </w:tr>
      <w:tr w:rsidR="004311F4" w:rsidRPr="00400470" w:rsidTr="00400470">
        <w:trPr>
          <w:jc w:val="center"/>
        </w:trPr>
        <w:tc>
          <w:tcPr>
            <w:tcW w:w="664" w:type="dxa"/>
          </w:tcPr>
          <w:p w:rsidR="004311F4" w:rsidRPr="00400470" w:rsidRDefault="004311F4" w:rsidP="00400470">
            <w:pPr>
              <w:pStyle w:val="a9"/>
              <w:ind w:left="0"/>
              <w:jc w:val="both"/>
            </w:pPr>
          </w:p>
        </w:tc>
        <w:tc>
          <w:tcPr>
            <w:tcW w:w="2988" w:type="dxa"/>
          </w:tcPr>
          <w:p w:rsidR="004311F4" w:rsidRPr="00400470" w:rsidRDefault="004311F4" w:rsidP="00400470">
            <w:pPr>
              <w:jc w:val="both"/>
            </w:pPr>
            <w:r w:rsidRPr="00400470">
              <w:t xml:space="preserve">Итого </w:t>
            </w:r>
          </w:p>
        </w:tc>
        <w:tc>
          <w:tcPr>
            <w:tcW w:w="1080" w:type="dxa"/>
          </w:tcPr>
          <w:p w:rsidR="004311F4" w:rsidRPr="00400470" w:rsidRDefault="009308E1" w:rsidP="00400470">
            <w:pPr>
              <w:jc w:val="center"/>
            </w:pPr>
            <w:r w:rsidRPr="00400470">
              <w:t>144</w:t>
            </w:r>
          </w:p>
        </w:tc>
        <w:tc>
          <w:tcPr>
            <w:tcW w:w="824" w:type="dxa"/>
          </w:tcPr>
          <w:p w:rsidR="004311F4" w:rsidRPr="00400470" w:rsidRDefault="009308E1" w:rsidP="00400470">
            <w:pPr>
              <w:jc w:val="center"/>
            </w:pPr>
            <w:r w:rsidRPr="00400470">
              <w:t>2</w:t>
            </w:r>
          </w:p>
        </w:tc>
        <w:tc>
          <w:tcPr>
            <w:tcW w:w="1035" w:type="dxa"/>
          </w:tcPr>
          <w:p w:rsidR="004311F4" w:rsidRPr="00400470" w:rsidRDefault="004311F4" w:rsidP="00400470">
            <w:pPr>
              <w:jc w:val="center"/>
            </w:pPr>
          </w:p>
        </w:tc>
        <w:tc>
          <w:tcPr>
            <w:tcW w:w="838" w:type="dxa"/>
          </w:tcPr>
          <w:p w:rsidR="004311F4" w:rsidRPr="00400470" w:rsidRDefault="009308E1" w:rsidP="00400470">
            <w:pPr>
              <w:jc w:val="center"/>
            </w:pPr>
            <w:r w:rsidRPr="00400470">
              <w:t>6</w:t>
            </w:r>
          </w:p>
        </w:tc>
        <w:tc>
          <w:tcPr>
            <w:tcW w:w="2142" w:type="dxa"/>
          </w:tcPr>
          <w:p w:rsidR="004311F4" w:rsidRPr="00400470" w:rsidRDefault="009308E1" w:rsidP="00400470">
            <w:pPr>
              <w:jc w:val="center"/>
            </w:pPr>
            <w:r w:rsidRPr="00400470">
              <w:t>132</w:t>
            </w:r>
          </w:p>
        </w:tc>
      </w:tr>
    </w:tbl>
    <w:p w:rsidR="00231563" w:rsidRDefault="00231563" w:rsidP="00400470">
      <w:pPr>
        <w:jc w:val="both"/>
      </w:pPr>
      <w:r w:rsidRPr="00400470">
        <w:t>*- в интерактивной форме</w:t>
      </w:r>
    </w:p>
    <w:p w:rsidR="00CF5780" w:rsidRPr="00400470" w:rsidRDefault="00CF5780" w:rsidP="00400470">
      <w:pPr>
        <w:jc w:val="both"/>
      </w:pPr>
    </w:p>
    <w:p w:rsidR="008D1601" w:rsidRPr="00400470" w:rsidRDefault="000F76BF" w:rsidP="00CF5780">
      <w:pPr>
        <w:pStyle w:val="a9"/>
        <w:numPr>
          <w:ilvl w:val="1"/>
          <w:numId w:val="34"/>
        </w:numPr>
        <w:ind w:left="0"/>
        <w:jc w:val="both"/>
      </w:pPr>
      <w:r w:rsidRPr="00400470">
        <w:t xml:space="preserve">Программа дисциплины </w:t>
      </w:r>
      <w:r w:rsidR="008D1601" w:rsidRPr="00400470">
        <w:t>структурированная по темам / разделам</w:t>
      </w:r>
    </w:p>
    <w:p w:rsidR="00651AE3" w:rsidRPr="00400470" w:rsidRDefault="00651AE3" w:rsidP="00400470">
      <w:pPr>
        <w:pStyle w:val="a9"/>
        <w:ind w:left="0"/>
        <w:jc w:val="center"/>
      </w:pPr>
      <w:r w:rsidRPr="00400470">
        <w:t>Содержание лекционного курса</w:t>
      </w:r>
    </w:p>
    <w:tbl>
      <w:tblPr>
        <w:tblStyle w:val="a8"/>
        <w:tblW w:w="10206" w:type="dxa"/>
        <w:jc w:val="center"/>
        <w:tblLook w:val="04A0" w:firstRow="1" w:lastRow="0" w:firstColumn="1" w:lastColumn="0" w:noHBand="0" w:noVBand="1"/>
      </w:tblPr>
      <w:tblGrid>
        <w:gridCol w:w="708"/>
        <w:gridCol w:w="3186"/>
        <w:gridCol w:w="6312"/>
      </w:tblGrid>
      <w:tr w:rsidR="008D1601" w:rsidRPr="00400470" w:rsidTr="00400470">
        <w:trPr>
          <w:jc w:val="center"/>
        </w:trPr>
        <w:tc>
          <w:tcPr>
            <w:tcW w:w="664" w:type="dxa"/>
          </w:tcPr>
          <w:p w:rsidR="008D1601" w:rsidRPr="00400470" w:rsidRDefault="008D1601" w:rsidP="00400470">
            <w:pPr>
              <w:jc w:val="center"/>
              <w:rPr>
                <w:b/>
              </w:rPr>
            </w:pPr>
            <w:r w:rsidRPr="00400470">
              <w:rPr>
                <w:b/>
              </w:rPr>
              <w:t>№ п/п</w:t>
            </w:r>
          </w:p>
        </w:tc>
        <w:tc>
          <w:tcPr>
            <w:tcW w:w="2988" w:type="dxa"/>
          </w:tcPr>
          <w:p w:rsidR="008D1601" w:rsidRPr="00400470" w:rsidRDefault="008D1601" w:rsidP="00400470">
            <w:pPr>
              <w:jc w:val="center"/>
              <w:rPr>
                <w:b/>
              </w:rPr>
            </w:pPr>
            <w:r w:rsidRPr="00400470">
              <w:rPr>
                <w:b/>
              </w:rPr>
              <w:t xml:space="preserve">Наименование </w:t>
            </w:r>
            <w:r w:rsidR="009F3FA0" w:rsidRPr="00400470">
              <w:rPr>
                <w:b/>
              </w:rPr>
              <w:t>темы (</w:t>
            </w:r>
            <w:r w:rsidRPr="00400470">
              <w:rPr>
                <w:b/>
              </w:rPr>
              <w:t>раздела</w:t>
            </w:r>
            <w:r w:rsidR="009F3FA0" w:rsidRPr="00400470">
              <w:rPr>
                <w:b/>
              </w:rPr>
              <w:t>)</w:t>
            </w:r>
            <w:r w:rsidRPr="00400470">
              <w:rPr>
                <w:b/>
              </w:rPr>
              <w:t xml:space="preserve"> дисциплины</w:t>
            </w:r>
          </w:p>
        </w:tc>
        <w:tc>
          <w:tcPr>
            <w:tcW w:w="5919" w:type="dxa"/>
          </w:tcPr>
          <w:p w:rsidR="004311F4" w:rsidRPr="00400470" w:rsidRDefault="004311F4" w:rsidP="00400470">
            <w:pPr>
              <w:pStyle w:val="a9"/>
              <w:ind w:left="0"/>
              <w:jc w:val="center"/>
              <w:rPr>
                <w:b/>
              </w:rPr>
            </w:pPr>
            <w:r w:rsidRPr="00400470">
              <w:rPr>
                <w:b/>
              </w:rPr>
              <w:t>Содержание лекционного курса</w:t>
            </w:r>
          </w:p>
          <w:p w:rsidR="008D1601" w:rsidRPr="00400470" w:rsidRDefault="008D1601" w:rsidP="00400470">
            <w:pPr>
              <w:jc w:val="center"/>
              <w:rPr>
                <w:b/>
              </w:rPr>
            </w:pPr>
          </w:p>
        </w:tc>
      </w:tr>
      <w:tr w:rsidR="00A34EDB" w:rsidRPr="00400470" w:rsidTr="00400470">
        <w:trPr>
          <w:jc w:val="center"/>
        </w:trPr>
        <w:tc>
          <w:tcPr>
            <w:tcW w:w="664" w:type="dxa"/>
          </w:tcPr>
          <w:p w:rsidR="00A34EDB" w:rsidRPr="00400470" w:rsidRDefault="00A34EDB" w:rsidP="00400470">
            <w:pPr>
              <w:pStyle w:val="a9"/>
              <w:numPr>
                <w:ilvl w:val="0"/>
                <w:numId w:val="4"/>
              </w:numPr>
              <w:ind w:left="0"/>
              <w:jc w:val="both"/>
            </w:pPr>
          </w:p>
        </w:tc>
        <w:tc>
          <w:tcPr>
            <w:tcW w:w="2988" w:type="dxa"/>
          </w:tcPr>
          <w:p w:rsidR="00A34EDB" w:rsidRPr="00400470" w:rsidRDefault="00A34EDB" w:rsidP="00400470">
            <w:pPr>
              <w:jc w:val="both"/>
              <w:rPr>
                <w:rStyle w:val="apple-converted-space"/>
                <w:rFonts w:asciiTheme="majorBidi" w:hAnsiTheme="majorBidi" w:cstheme="majorBidi"/>
                <w:color w:val="000000"/>
              </w:rPr>
            </w:pPr>
            <w:r w:rsidRPr="00400470">
              <w:t>Национальные особенности управления персоналом</w:t>
            </w:r>
          </w:p>
        </w:tc>
        <w:tc>
          <w:tcPr>
            <w:tcW w:w="5919" w:type="dxa"/>
          </w:tcPr>
          <w:p w:rsidR="00A34EDB" w:rsidRPr="00400470" w:rsidRDefault="00A34EDB" w:rsidP="00400470">
            <w:pPr>
              <w:jc w:val="both"/>
              <w:rPr>
                <w:rFonts w:asciiTheme="majorBidi" w:hAnsiTheme="majorBidi" w:cstheme="majorBidi"/>
                <w:color w:val="000000"/>
                <w:shd w:val="clear" w:color="auto" w:fill="FFFFFF"/>
              </w:rPr>
            </w:pPr>
            <w:r w:rsidRPr="00400470">
              <w:t xml:space="preserve">Влияние национальной культуры на организационное поведение и управление персоналом. Концепции «культурных» переменных, определяющих возможность заимствования зарубежного опыта: модели </w:t>
            </w:r>
            <w:proofErr w:type="spellStart"/>
            <w:r w:rsidRPr="00400470">
              <w:t>Г.Хофстида</w:t>
            </w:r>
            <w:proofErr w:type="spellEnd"/>
            <w:r w:rsidRPr="00400470">
              <w:t xml:space="preserve">, </w:t>
            </w:r>
            <w:proofErr w:type="spellStart"/>
            <w:r w:rsidRPr="00400470">
              <w:t>Г.Лейн</w:t>
            </w:r>
            <w:proofErr w:type="spellEnd"/>
            <w:r w:rsidRPr="00400470">
              <w:t xml:space="preserve"> и </w:t>
            </w:r>
            <w:proofErr w:type="spellStart"/>
            <w:r w:rsidRPr="00400470">
              <w:t>Дж.Дистефано</w:t>
            </w:r>
            <w:proofErr w:type="spellEnd"/>
            <w:r w:rsidRPr="00400470">
              <w:t xml:space="preserve">, </w:t>
            </w:r>
            <w:proofErr w:type="spellStart"/>
            <w:r w:rsidRPr="00400470">
              <w:t>У.Оучи</w:t>
            </w:r>
            <w:proofErr w:type="spellEnd"/>
            <w:r w:rsidRPr="00400470">
              <w:t xml:space="preserve">. Кластеризация стран по типам национальных культур на основании специфики установок к труду. Нарушения в межкультурных коммуникациях: проблемы восприятия, проблемы </w:t>
            </w:r>
            <w:proofErr w:type="spellStart"/>
            <w:r w:rsidRPr="00400470">
              <w:t>стереотипизации</w:t>
            </w:r>
            <w:proofErr w:type="spellEnd"/>
            <w:r w:rsidRPr="00400470">
              <w:t xml:space="preserve">, проблема </w:t>
            </w:r>
            <w:proofErr w:type="spellStart"/>
            <w:r w:rsidRPr="00400470">
              <w:t>этноцентризма</w:t>
            </w:r>
            <w:proofErr w:type="spellEnd"/>
            <w:r w:rsidRPr="00400470">
              <w:t>. Пути повышения эффективности межкультурного общения</w:t>
            </w:r>
          </w:p>
        </w:tc>
      </w:tr>
      <w:tr w:rsidR="0017113D" w:rsidRPr="00400470" w:rsidTr="00400470">
        <w:trPr>
          <w:jc w:val="center"/>
        </w:trPr>
        <w:tc>
          <w:tcPr>
            <w:tcW w:w="664" w:type="dxa"/>
          </w:tcPr>
          <w:p w:rsidR="0017113D" w:rsidRPr="00400470" w:rsidRDefault="0017113D" w:rsidP="00400470">
            <w:pPr>
              <w:pStyle w:val="a9"/>
              <w:numPr>
                <w:ilvl w:val="0"/>
                <w:numId w:val="4"/>
              </w:numPr>
              <w:ind w:left="0"/>
              <w:jc w:val="both"/>
            </w:pPr>
          </w:p>
        </w:tc>
        <w:tc>
          <w:tcPr>
            <w:tcW w:w="2988" w:type="dxa"/>
          </w:tcPr>
          <w:p w:rsidR="0017113D" w:rsidRPr="00400470" w:rsidRDefault="0017113D" w:rsidP="00400470">
            <w:pPr>
              <w:jc w:val="both"/>
              <w:rPr>
                <w:rFonts w:asciiTheme="majorBidi" w:hAnsiTheme="majorBidi" w:cstheme="majorBidi"/>
                <w:color w:val="000000"/>
              </w:rPr>
            </w:pPr>
            <w:r w:rsidRPr="00400470">
              <w:rPr>
                <w:rStyle w:val="apple-converted-space"/>
                <w:rFonts w:asciiTheme="majorBidi" w:hAnsiTheme="majorBidi" w:cstheme="majorBidi"/>
                <w:color w:val="000000"/>
              </w:rPr>
              <w:t> </w:t>
            </w:r>
            <w:r w:rsidRPr="00400470">
              <w:rPr>
                <w:rFonts w:asciiTheme="majorBidi" w:hAnsiTheme="majorBidi" w:cstheme="majorBidi"/>
                <w:color w:val="000000"/>
              </w:rPr>
              <w:t xml:space="preserve">Основные положения </w:t>
            </w:r>
            <w:r w:rsidRPr="00400470">
              <w:rPr>
                <w:rFonts w:asciiTheme="majorBidi" w:hAnsiTheme="majorBidi" w:cstheme="majorBidi"/>
                <w:color w:val="000000"/>
              </w:rPr>
              <w:lastRenderedPageBreak/>
              <w:t>школы научного менеджмента</w:t>
            </w:r>
          </w:p>
          <w:p w:rsidR="00A34EDB" w:rsidRPr="00400470" w:rsidRDefault="00A34EDB" w:rsidP="00400470">
            <w:pPr>
              <w:jc w:val="both"/>
              <w:rPr>
                <w:rFonts w:asciiTheme="majorBidi" w:hAnsiTheme="majorBidi" w:cstheme="majorBidi"/>
                <w:color w:val="000000"/>
              </w:rPr>
            </w:pPr>
          </w:p>
          <w:p w:rsidR="00A34EDB" w:rsidRPr="00400470" w:rsidRDefault="00A34EDB" w:rsidP="00400470">
            <w:pPr>
              <w:jc w:val="both"/>
              <w:rPr>
                <w:rFonts w:asciiTheme="majorBidi" w:hAnsiTheme="majorBidi" w:cstheme="majorBidi"/>
              </w:rPr>
            </w:pPr>
          </w:p>
        </w:tc>
        <w:tc>
          <w:tcPr>
            <w:tcW w:w="5919" w:type="dxa"/>
          </w:tcPr>
          <w:p w:rsidR="0017113D" w:rsidRPr="00400470" w:rsidRDefault="00A85023" w:rsidP="00400470">
            <w:pPr>
              <w:jc w:val="both"/>
              <w:rPr>
                <w:rFonts w:asciiTheme="majorBidi" w:hAnsiTheme="majorBidi" w:cstheme="majorBidi"/>
              </w:rPr>
            </w:pPr>
            <w:r w:rsidRPr="00400470">
              <w:rPr>
                <w:rFonts w:asciiTheme="majorBidi" w:hAnsiTheme="majorBidi" w:cstheme="majorBidi"/>
                <w:color w:val="000000"/>
                <w:shd w:val="clear" w:color="auto" w:fill="FFFFFF"/>
              </w:rPr>
              <w:lastRenderedPageBreak/>
              <w:t xml:space="preserve">Ф. Тейлор и его последователи. Основные принципы </w:t>
            </w:r>
            <w:r w:rsidRPr="00400470">
              <w:rPr>
                <w:rFonts w:asciiTheme="majorBidi" w:hAnsiTheme="majorBidi" w:cstheme="majorBidi"/>
                <w:color w:val="000000"/>
                <w:shd w:val="clear" w:color="auto" w:fill="FFFFFF"/>
              </w:rPr>
              <w:lastRenderedPageBreak/>
              <w:t xml:space="preserve">управления. Хронометраж. Исследования Ф. и Л. </w:t>
            </w:r>
            <w:proofErr w:type="spellStart"/>
            <w:r w:rsidRPr="00400470">
              <w:rPr>
                <w:rFonts w:asciiTheme="majorBidi" w:hAnsiTheme="majorBidi" w:cstheme="majorBidi"/>
                <w:color w:val="000000"/>
                <w:shd w:val="clear" w:color="auto" w:fill="FFFFFF"/>
              </w:rPr>
              <w:t>Гилбрейтов</w:t>
            </w:r>
            <w:proofErr w:type="spellEnd"/>
            <w:r w:rsidRPr="00400470">
              <w:rPr>
                <w:rFonts w:asciiTheme="majorBidi" w:hAnsiTheme="majorBidi" w:cstheme="majorBidi"/>
                <w:color w:val="000000"/>
                <w:shd w:val="clear" w:color="auto" w:fill="FFFFFF"/>
              </w:rPr>
              <w:t xml:space="preserve">: нормирование труда. Двенадцать принципов производительности Г. </w:t>
            </w:r>
            <w:proofErr w:type="spellStart"/>
            <w:r w:rsidRPr="00400470">
              <w:rPr>
                <w:rFonts w:asciiTheme="majorBidi" w:hAnsiTheme="majorBidi" w:cstheme="majorBidi"/>
                <w:color w:val="000000"/>
                <w:shd w:val="clear" w:color="auto" w:fill="FFFFFF"/>
              </w:rPr>
              <w:t>Эмерсона</w:t>
            </w:r>
            <w:proofErr w:type="spellEnd"/>
            <w:r w:rsidRPr="00400470">
              <w:rPr>
                <w:rFonts w:asciiTheme="majorBidi" w:hAnsiTheme="majorBidi" w:cstheme="majorBidi"/>
                <w:color w:val="000000"/>
                <w:shd w:val="clear" w:color="auto" w:fill="FFFFFF"/>
              </w:rPr>
              <w:t xml:space="preserve">. Г. </w:t>
            </w:r>
            <w:proofErr w:type="spellStart"/>
            <w:r w:rsidRPr="00400470">
              <w:rPr>
                <w:rFonts w:asciiTheme="majorBidi" w:hAnsiTheme="majorBidi" w:cstheme="majorBidi"/>
                <w:color w:val="000000"/>
                <w:shd w:val="clear" w:color="auto" w:fill="FFFFFF"/>
              </w:rPr>
              <w:t>Гант</w:t>
            </w:r>
            <w:proofErr w:type="spellEnd"/>
            <w:r w:rsidRPr="00400470">
              <w:rPr>
                <w:rFonts w:asciiTheme="majorBidi" w:hAnsiTheme="majorBidi" w:cstheme="majorBidi"/>
                <w:color w:val="000000"/>
                <w:shd w:val="clear" w:color="auto" w:fill="FFFFFF"/>
              </w:rPr>
              <w:t xml:space="preserve"> и вопросы производственного планирования. Построение графиков.</w:t>
            </w:r>
          </w:p>
        </w:tc>
      </w:tr>
      <w:tr w:rsidR="0017113D" w:rsidRPr="00400470" w:rsidTr="00400470">
        <w:trPr>
          <w:jc w:val="center"/>
        </w:trPr>
        <w:tc>
          <w:tcPr>
            <w:tcW w:w="664" w:type="dxa"/>
          </w:tcPr>
          <w:p w:rsidR="0017113D" w:rsidRPr="00400470" w:rsidRDefault="0017113D" w:rsidP="00400470">
            <w:pPr>
              <w:pStyle w:val="a9"/>
              <w:numPr>
                <w:ilvl w:val="0"/>
                <w:numId w:val="4"/>
              </w:numPr>
              <w:ind w:left="0"/>
              <w:jc w:val="both"/>
            </w:pPr>
          </w:p>
        </w:tc>
        <w:tc>
          <w:tcPr>
            <w:tcW w:w="2988" w:type="dxa"/>
          </w:tcPr>
          <w:p w:rsidR="0017113D" w:rsidRPr="00400470" w:rsidRDefault="0017113D" w:rsidP="00400470">
            <w:pPr>
              <w:jc w:val="both"/>
              <w:rPr>
                <w:rFonts w:asciiTheme="majorBidi" w:hAnsiTheme="majorBidi" w:cstheme="majorBidi"/>
              </w:rPr>
            </w:pPr>
            <w:r w:rsidRPr="00400470">
              <w:rPr>
                <w:rFonts w:asciiTheme="majorBidi" w:hAnsiTheme="majorBidi" w:cstheme="majorBidi"/>
                <w:color w:val="000000"/>
              </w:rPr>
              <w:t>Формирование классического направления в менеджменте.</w:t>
            </w:r>
          </w:p>
        </w:tc>
        <w:tc>
          <w:tcPr>
            <w:tcW w:w="5919" w:type="dxa"/>
          </w:tcPr>
          <w:p w:rsidR="0017113D" w:rsidRPr="00400470" w:rsidRDefault="00A85023" w:rsidP="00400470">
            <w:pPr>
              <w:jc w:val="both"/>
              <w:rPr>
                <w:rFonts w:asciiTheme="majorBidi" w:hAnsiTheme="majorBidi" w:cstheme="majorBidi"/>
              </w:rPr>
            </w:pPr>
            <w:r w:rsidRPr="00400470">
              <w:rPr>
                <w:rFonts w:asciiTheme="majorBidi" w:hAnsiTheme="majorBidi" w:cstheme="majorBidi"/>
                <w:color w:val="000000"/>
                <w:shd w:val="clear" w:color="auto" w:fill="FFFFFF"/>
              </w:rPr>
              <w:t xml:space="preserve">Основной вклад представителей административной школы в теорию менеджмента. Организация управленческого труда, «14 принципов организации» А. </w:t>
            </w:r>
            <w:proofErr w:type="spellStart"/>
            <w:r w:rsidRPr="00400470">
              <w:rPr>
                <w:rFonts w:asciiTheme="majorBidi" w:hAnsiTheme="majorBidi" w:cstheme="majorBidi"/>
                <w:color w:val="000000"/>
                <w:shd w:val="clear" w:color="auto" w:fill="FFFFFF"/>
              </w:rPr>
              <w:t>Файоля</w:t>
            </w:r>
            <w:proofErr w:type="spellEnd"/>
            <w:r w:rsidRPr="00400470">
              <w:rPr>
                <w:rFonts w:asciiTheme="majorBidi" w:hAnsiTheme="majorBidi" w:cstheme="majorBidi"/>
                <w:color w:val="000000"/>
                <w:shd w:val="clear" w:color="auto" w:fill="FFFFFF"/>
              </w:rPr>
              <w:t xml:space="preserve">. Принципы построения «идеальной организации» М. Вебера. Управление как универсальный процесс. Функции управления, </w:t>
            </w:r>
            <w:proofErr w:type="spellStart"/>
            <w:r w:rsidRPr="00400470">
              <w:rPr>
                <w:rFonts w:asciiTheme="majorBidi" w:hAnsiTheme="majorBidi" w:cstheme="majorBidi"/>
                <w:color w:val="000000"/>
                <w:shd w:val="clear" w:color="auto" w:fill="FFFFFF"/>
              </w:rPr>
              <w:t>департаментизации</w:t>
            </w:r>
            <w:proofErr w:type="spellEnd"/>
            <w:r w:rsidRPr="00400470">
              <w:rPr>
                <w:rFonts w:asciiTheme="majorBidi" w:hAnsiTheme="majorBidi" w:cstheme="majorBidi"/>
                <w:color w:val="000000"/>
                <w:shd w:val="clear" w:color="auto" w:fill="FFFFFF"/>
              </w:rPr>
              <w:t xml:space="preserve"> и интеграции в рамках одного предприятия.</w:t>
            </w:r>
          </w:p>
        </w:tc>
      </w:tr>
      <w:tr w:rsidR="0017113D" w:rsidRPr="00400470" w:rsidTr="00400470">
        <w:trPr>
          <w:jc w:val="center"/>
        </w:trPr>
        <w:tc>
          <w:tcPr>
            <w:tcW w:w="664" w:type="dxa"/>
          </w:tcPr>
          <w:p w:rsidR="0017113D" w:rsidRPr="00400470" w:rsidRDefault="0017113D" w:rsidP="00400470">
            <w:pPr>
              <w:pStyle w:val="a9"/>
              <w:numPr>
                <w:ilvl w:val="0"/>
                <w:numId w:val="4"/>
              </w:numPr>
              <w:ind w:left="0"/>
              <w:jc w:val="both"/>
            </w:pPr>
          </w:p>
        </w:tc>
        <w:tc>
          <w:tcPr>
            <w:tcW w:w="2988" w:type="dxa"/>
          </w:tcPr>
          <w:p w:rsidR="0017113D" w:rsidRPr="00400470" w:rsidRDefault="0017113D" w:rsidP="00400470">
            <w:pPr>
              <w:jc w:val="both"/>
              <w:rPr>
                <w:rFonts w:asciiTheme="majorBidi" w:hAnsiTheme="majorBidi" w:cstheme="majorBidi"/>
              </w:rPr>
            </w:pPr>
            <w:r w:rsidRPr="00400470">
              <w:rPr>
                <w:rFonts w:asciiTheme="majorBidi" w:hAnsiTheme="majorBidi" w:cstheme="majorBidi"/>
                <w:color w:val="000000"/>
              </w:rPr>
              <w:t>Школы человеческих отношений и поведенческих наук</w:t>
            </w:r>
          </w:p>
        </w:tc>
        <w:tc>
          <w:tcPr>
            <w:tcW w:w="5919" w:type="dxa"/>
          </w:tcPr>
          <w:p w:rsidR="0017113D" w:rsidRPr="00400470" w:rsidRDefault="00FE2911" w:rsidP="00400470">
            <w:pPr>
              <w:jc w:val="both"/>
              <w:rPr>
                <w:rFonts w:asciiTheme="majorBidi" w:hAnsiTheme="majorBidi" w:cstheme="majorBidi"/>
              </w:rPr>
            </w:pPr>
            <w:r w:rsidRPr="00400470">
              <w:rPr>
                <w:rFonts w:asciiTheme="majorBidi" w:hAnsiTheme="majorBidi" w:cstheme="majorBidi"/>
                <w:color w:val="000000"/>
                <w:shd w:val="clear" w:color="auto" w:fill="FFFFFF"/>
              </w:rPr>
              <w:t xml:space="preserve">Использование человеческих ресурсов. Межличностные отношения, мотивация, характер власти и авторитета, лидерство, коммуникации в организации, проблемы потребностей и мотивационного поведения. Работы М. Паркер, Э. </w:t>
            </w:r>
            <w:proofErr w:type="spellStart"/>
            <w:r w:rsidRPr="00400470">
              <w:rPr>
                <w:rFonts w:asciiTheme="majorBidi" w:hAnsiTheme="majorBidi" w:cstheme="majorBidi"/>
                <w:color w:val="000000"/>
                <w:shd w:val="clear" w:color="auto" w:fill="FFFFFF"/>
              </w:rPr>
              <w:t>Мэйо</w:t>
            </w:r>
            <w:proofErr w:type="spellEnd"/>
            <w:r w:rsidRPr="00400470">
              <w:rPr>
                <w:rFonts w:asciiTheme="majorBidi" w:hAnsiTheme="majorBidi" w:cstheme="majorBidi"/>
                <w:color w:val="000000"/>
                <w:shd w:val="clear" w:color="auto" w:fill="FFFFFF"/>
              </w:rPr>
              <w:t xml:space="preserve">, А. Маслоу, Д. </w:t>
            </w:r>
            <w:proofErr w:type="spellStart"/>
            <w:r w:rsidRPr="00400470">
              <w:rPr>
                <w:rFonts w:asciiTheme="majorBidi" w:hAnsiTheme="majorBidi" w:cstheme="majorBidi"/>
                <w:color w:val="000000"/>
                <w:shd w:val="clear" w:color="auto" w:fill="FFFFFF"/>
              </w:rPr>
              <w:t>МакГрегора</w:t>
            </w:r>
            <w:proofErr w:type="spellEnd"/>
            <w:r w:rsidRPr="00400470">
              <w:rPr>
                <w:rFonts w:asciiTheme="majorBidi" w:hAnsiTheme="majorBidi" w:cstheme="majorBidi"/>
                <w:color w:val="000000"/>
                <w:shd w:val="clear" w:color="auto" w:fill="FFFFFF"/>
              </w:rPr>
              <w:t>, Ф. Герцберга и др., их вклад в развитие менеджмента.</w:t>
            </w:r>
          </w:p>
        </w:tc>
      </w:tr>
      <w:tr w:rsidR="0017113D" w:rsidRPr="00400470" w:rsidTr="00400470">
        <w:trPr>
          <w:jc w:val="center"/>
        </w:trPr>
        <w:tc>
          <w:tcPr>
            <w:tcW w:w="664" w:type="dxa"/>
          </w:tcPr>
          <w:p w:rsidR="0017113D" w:rsidRPr="00400470" w:rsidRDefault="0017113D" w:rsidP="00400470">
            <w:pPr>
              <w:pStyle w:val="a9"/>
              <w:numPr>
                <w:ilvl w:val="0"/>
                <w:numId w:val="4"/>
              </w:numPr>
              <w:ind w:left="0"/>
              <w:jc w:val="both"/>
            </w:pPr>
          </w:p>
        </w:tc>
        <w:tc>
          <w:tcPr>
            <w:tcW w:w="2988" w:type="dxa"/>
          </w:tcPr>
          <w:p w:rsidR="0017113D" w:rsidRPr="00400470" w:rsidRDefault="0017113D" w:rsidP="00400470">
            <w:pPr>
              <w:jc w:val="both"/>
              <w:rPr>
                <w:rFonts w:asciiTheme="majorBidi" w:hAnsiTheme="majorBidi" w:cstheme="majorBidi"/>
              </w:rPr>
            </w:pPr>
            <w:r w:rsidRPr="00400470">
              <w:rPr>
                <w:rFonts w:asciiTheme="majorBidi" w:hAnsiTheme="majorBidi" w:cstheme="majorBidi"/>
                <w:color w:val="000000"/>
              </w:rPr>
              <w:t>Интернационализация и глобализация управления</w:t>
            </w:r>
          </w:p>
        </w:tc>
        <w:tc>
          <w:tcPr>
            <w:tcW w:w="5919" w:type="dxa"/>
          </w:tcPr>
          <w:p w:rsidR="0017113D" w:rsidRPr="00400470" w:rsidRDefault="00FE2911" w:rsidP="00400470">
            <w:pPr>
              <w:jc w:val="both"/>
              <w:rPr>
                <w:rFonts w:asciiTheme="majorBidi" w:hAnsiTheme="majorBidi" w:cstheme="majorBidi"/>
              </w:rPr>
            </w:pPr>
            <w:r w:rsidRPr="00400470">
              <w:rPr>
                <w:rFonts w:asciiTheme="majorBidi" w:hAnsiTheme="majorBidi" w:cstheme="majorBidi"/>
                <w:color w:val="000000"/>
                <w:shd w:val="clear" w:color="auto" w:fill="FFFFFF"/>
              </w:rPr>
              <w:t>Новые методы в практике зарубежного менеджмента общие признаки и закономерности, формы, методы управления, особенности национального стиля в управлении и др. Новые методы в практике менеджмента: децентрализация структур, новые типы структур управления.</w:t>
            </w:r>
          </w:p>
        </w:tc>
      </w:tr>
      <w:tr w:rsidR="0017113D" w:rsidRPr="00400470" w:rsidTr="00400470">
        <w:trPr>
          <w:jc w:val="center"/>
        </w:trPr>
        <w:tc>
          <w:tcPr>
            <w:tcW w:w="664" w:type="dxa"/>
          </w:tcPr>
          <w:p w:rsidR="0017113D" w:rsidRPr="00400470" w:rsidRDefault="0017113D" w:rsidP="00400470">
            <w:pPr>
              <w:pStyle w:val="a9"/>
              <w:numPr>
                <w:ilvl w:val="0"/>
                <w:numId w:val="4"/>
              </w:numPr>
              <w:ind w:left="0"/>
              <w:jc w:val="both"/>
            </w:pPr>
          </w:p>
        </w:tc>
        <w:tc>
          <w:tcPr>
            <w:tcW w:w="2988" w:type="dxa"/>
          </w:tcPr>
          <w:p w:rsidR="0017113D" w:rsidRPr="00400470" w:rsidRDefault="0017113D" w:rsidP="00400470">
            <w:pPr>
              <w:jc w:val="both"/>
              <w:rPr>
                <w:rFonts w:asciiTheme="majorBidi" w:hAnsiTheme="majorBidi" w:cstheme="majorBidi"/>
                <w:color w:val="000000"/>
                <w:shd w:val="clear" w:color="auto" w:fill="F9F9F7"/>
              </w:rPr>
            </w:pPr>
            <w:r w:rsidRPr="00400470">
              <w:rPr>
                <w:rFonts w:asciiTheme="majorBidi" w:hAnsiTheme="majorBidi" w:cstheme="majorBidi"/>
                <w:color w:val="000000"/>
              </w:rPr>
              <w:t>Новое понимание человеческих отношений</w:t>
            </w:r>
          </w:p>
        </w:tc>
        <w:tc>
          <w:tcPr>
            <w:tcW w:w="5919" w:type="dxa"/>
          </w:tcPr>
          <w:p w:rsidR="0017113D" w:rsidRPr="00400470" w:rsidRDefault="00FE2911" w:rsidP="00400470">
            <w:pPr>
              <w:jc w:val="both"/>
              <w:rPr>
                <w:rFonts w:asciiTheme="majorBidi" w:hAnsiTheme="majorBidi" w:cstheme="majorBidi"/>
              </w:rPr>
            </w:pPr>
            <w:r w:rsidRPr="00400470">
              <w:rPr>
                <w:rFonts w:asciiTheme="majorBidi" w:hAnsiTheme="majorBidi" w:cstheme="majorBidi"/>
                <w:color w:val="000000"/>
                <w:shd w:val="clear" w:color="auto" w:fill="FFFFFF"/>
              </w:rPr>
              <w:t>Информатизация общества. Роль человеческого фактора. Изменения в информационных потоках и структуре организации. Теории лидерства. Правовые аспекты; технические и технологические аспекты; организационные формы. Информационный потенциал общества.</w:t>
            </w:r>
          </w:p>
        </w:tc>
      </w:tr>
      <w:tr w:rsidR="0017113D" w:rsidRPr="00400470" w:rsidTr="00400470">
        <w:trPr>
          <w:jc w:val="center"/>
        </w:trPr>
        <w:tc>
          <w:tcPr>
            <w:tcW w:w="664" w:type="dxa"/>
          </w:tcPr>
          <w:p w:rsidR="0017113D" w:rsidRPr="00400470" w:rsidRDefault="0017113D" w:rsidP="00400470">
            <w:pPr>
              <w:pStyle w:val="a9"/>
              <w:numPr>
                <w:ilvl w:val="0"/>
                <w:numId w:val="4"/>
              </w:numPr>
              <w:tabs>
                <w:tab w:val="left" w:pos="56"/>
              </w:tabs>
              <w:ind w:left="0"/>
            </w:pPr>
          </w:p>
        </w:tc>
        <w:tc>
          <w:tcPr>
            <w:tcW w:w="2988" w:type="dxa"/>
          </w:tcPr>
          <w:p w:rsidR="0017113D" w:rsidRPr="00400470" w:rsidRDefault="0017113D" w:rsidP="00400470">
            <w:pPr>
              <w:jc w:val="both"/>
              <w:rPr>
                <w:rStyle w:val="apple-converted-space"/>
                <w:rFonts w:asciiTheme="majorBidi" w:hAnsiTheme="majorBidi" w:cstheme="majorBidi"/>
                <w:color w:val="000000"/>
                <w:shd w:val="clear" w:color="auto" w:fill="F9F9F7"/>
              </w:rPr>
            </w:pPr>
            <w:r w:rsidRPr="00400470">
              <w:rPr>
                <w:rStyle w:val="submenu-table"/>
                <w:rFonts w:asciiTheme="majorBidi" w:hAnsiTheme="majorBidi" w:cstheme="majorBidi"/>
                <w:color w:val="000000"/>
                <w:shd w:val="clear" w:color="auto" w:fill="FFFFFF"/>
              </w:rPr>
              <w:t>Социальная и экономическая эффективность управления персоналом.</w:t>
            </w:r>
          </w:p>
        </w:tc>
        <w:tc>
          <w:tcPr>
            <w:tcW w:w="5919" w:type="dxa"/>
          </w:tcPr>
          <w:p w:rsidR="0017113D" w:rsidRPr="00400470" w:rsidRDefault="00B831EF" w:rsidP="00400470">
            <w:pPr>
              <w:widowControl/>
              <w:shd w:val="clear" w:color="auto" w:fill="FFFFFF"/>
              <w:autoSpaceDE/>
              <w:autoSpaceDN/>
              <w:adjustRightInd/>
              <w:rPr>
                <w:rFonts w:asciiTheme="majorBidi" w:hAnsiTheme="majorBidi" w:cstheme="majorBidi"/>
              </w:rPr>
            </w:pPr>
            <w:r w:rsidRPr="00400470">
              <w:rPr>
                <w:rFonts w:asciiTheme="majorBidi" w:hAnsiTheme="majorBidi" w:cstheme="majorBidi"/>
                <w:color w:val="000000"/>
                <w:shd w:val="clear" w:color="auto" w:fill="FFFFFF"/>
              </w:rPr>
              <w:t>Эффективное управление персоналом предлагает формирование и развитие организационной культуры предприятия (общих стандартов, ценностей, социально-психологической совместимости сотрудников, этических норм взаимоотношений, традиций и пр.).</w:t>
            </w:r>
            <w:r w:rsidRPr="00400470">
              <w:rPr>
                <w:rFonts w:asciiTheme="majorBidi" w:hAnsiTheme="majorBidi" w:cstheme="majorBidi"/>
                <w:color w:val="000000"/>
              </w:rPr>
              <w:br/>
            </w:r>
            <w:r w:rsidRPr="00400470">
              <w:rPr>
                <w:rFonts w:asciiTheme="majorBidi" w:hAnsiTheme="majorBidi" w:cstheme="majorBidi"/>
                <w:color w:val="000000"/>
                <w:shd w:val="clear" w:color="auto" w:fill="FFFFFF"/>
              </w:rPr>
              <w:t>Социальная эффективность – это достижение индивидуальных целей работников в процессе решения производственных задач, наращивание личностного социального капитала.</w:t>
            </w:r>
            <w:r w:rsidRPr="00400470">
              <w:rPr>
                <w:rFonts w:asciiTheme="majorBidi" w:hAnsiTheme="majorBidi" w:cstheme="majorBidi"/>
                <w:color w:val="000000"/>
              </w:rPr>
              <w:br/>
            </w:r>
            <w:r w:rsidRPr="00400470">
              <w:rPr>
                <w:rFonts w:asciiTheme="majorBidi" w:hAnsiTheme="majorBidi" w:cstheme="majorBidi"/>
                <w:color w:val="000000"/>
                <w:shd w:val="clear" w:color="auto" w:fill="FFFFFF"/>
              </w:rPr>
              <w:t>Экономическая эффективность означает реализацию персоналом целей организации и прежде всего повышение экономической эффективности функционирования предприятия.</w:t>
            </w:r>
          </w:p>
        </w:tc>
      </w:tr>
      <w:tr w:rsidR="00A34EDB" w:rsidRPr="00400470" w:rsidTr="00400470">
        <w:trPr>
          <w:jc w:val="center"/>
        </w:trPr>
        <w:tc>
          <w:tcPr>
            <w:tcW w:w="664" w:type="dxa"/>
          </w:tcPr>
          <w:p w:rsidR="00A34EDB" w:rsidRPr="00400470" w:rsidRDefault="00A34EDB" w:rsidP="00400470">
            <w:pPr>
              <w:pStyle w:val="a9"/>
              <w:numPr>
                <w:ilvl w:val="0"/>
                <w:numId w:val="4"/>
              </w:numPr>
              <w:tabs>
                <w:tab w:val="left" w:pos="56"/>
              </w:tabs>
              <w:ind w:left="0"/>
            </w:pPr>
          </w:p>
        </w:tc>
        <w:tc>
          <w:tcPr>
            <w:tcW w:w="2988" w:type="dxa"/>
          </w:tcPr>
          <w:p w:rsidR="00A34EDB" w:rsidRPr="00400470" w:rsidRDefault="00A34EDB" w:rsidP="00400470">
            <w:pPr>
              <w:jc w:val="both"/>
              <w:rPr>
                <w:rStyle w:val="submenu-table"/>
                <w:rFonts w:asciiTheme="majorBidi" w:hAnsiTheme="majorBidi" w:cstheme="majorBidi"/>
                <w:color w:val="000000"/>
                <w:shd w:val="clear" w:color="auto" w:fill="FFFFFF"/>
              </w:rPr>
            </w:pPr>
            <w:r w:rsidRPr="00400470">
              <w:t>Опыт управления персоналом США</w:t>
            </w:r>
          </w:p>
        </w:tc>
        <w:tc>
          <w:tcPr>
            <w:tcW w:w="5919" w:type="dxa"/>
          </w:tcPr>
          <w:p w:rsidR="00A34EDB" w:rsidRPr="00400470" w:rsidRDefault="00A34EDB" w:rsidP="00400470">
            <w:pPr>
              <w:widowControl/>
              <w:shd w:val="clear" w:color="auto" w:fill="FFFFFF"/>
              <w:autoSpaceDE/>
              <w:autoSpaceDN/>
              <w:adjustRightInd/>
              <w:rPr>
                <w:rFonts w:asciiTheme="majorBidi" w:hAnsiTheme="majorBidi" w:cstheme="majorBidi"/>
                <w:color w:val="000000"/>
                <w:shd w:val="clear" w:color="auto" w:fill="FFFFFF"/>
              </w:rPr>
            </w:pPr>
            <w:r w:rsidRPr="00400470">
              <w:t>Опыт управления персоналом в традиционных и «образцовых» американских фирмах: особенности стиля руководства, технологии мотивации, найма, оценки контроля персонала и др.; предприятия типа Х, У, Z. Особенности  подготовки руководителей. Управление персоналом в американских кампаниях в условиях инновационного процесса. Проблемы применения опыта управления персоналом США в России</w:t>
            </w:r>
          </w:p>
        </w:tc>
      </w:tr>
      <w:tr w:rsidR="00A34EDB" w:rsidRPr="00400470" w:rsidTr="00400470">
        <w:trPr>
          <w:jc w:val="center"/>
        </w:trPr>
        <w:tc>
          <w:tcPr>
            <w:tcW w:w="664" w:type="dxa"/>
          </w:tcPr>
          <w:p w:rsidR="00A34EDB" w:rsidRPr="00400470" w:rsidRDefault="00A34EDB" w:rsidP="00400470">
            <w:pPr>
              <w:pStyle w:val="a9"/>
              <w:numPr>
                <w:ilvl w:val="0"/>
                <w:numId w:val="4"/>
              </w:numPr>
              <w:tabs>
                <w:tab w:val="left" w:pos="56"/>
              </w:tabs>
              <w:ind w:left="0"/>
            </w:pPr>
          </w:p>
        </w:tc>
        <w:tc>
          <w:tcPr>
            <w:tcW w:w="2988" w:type="dxa"/>
          </w:tcPr>
          <w:p w:rsidR="00A34EDB" w:rsidRPr="00400470" w:rsidRDefault="00A34EDB" w:rsidP="00400470">
            <w:pPr>
              <w:jc w:val="both"/>
              <w:rPr>
                <w:rStyle w:val="submenu-table"/>
                <w:rFonts w:asciiTheme="majorBidi" w:hAnsiTheme="majorBidi" w:cstheme="majorBidi"/>
                <w:color w:val="000000"/>
                <w:shd w:val="clear" w:color="auto" w:fill="FFFFFF"/>
              </w:rPr>
            </w:pPr>
            <w:r w:rsidRPr="00400470">
              <w:t>Японский опыт управления персоналом</w:t>
            </w:r>
          </w:p>
        </w:tc>
        <w:tc>
          <w:tcPr>
            <w:tcW w:w="5919" w:type="dxa"/>
          </w:tcPr>
          <w:p w:rsidR="00A34EDB" w:rsidRPr="00400470" w:rsidRDefault="00A34EDB" w:rsidP="00400470">
            <w:pPr>
              <w:widowControl/>
              <w:shd w:val="clear" w:color="auto" w:fill="FFFFFF"/>
              <w:autoSpaceDE/>
              <w:autoSpaceDN/>
              <w:adjustRightInd/>
              <w:rPr>
                <w:rFonts w:asciiTheme="majorBidi" w:hAnsiTheme="majorBidi" w:cstheme="majorBidi"/>
                <w:color w:val="000000"/>
                <w:shd w:val="clear" w:color="auto" w:fill="FFFFFF"/>
              </w:rPr>
            </w:pPr>
            <w:r w:rsidRPr="00400470">
              <w:t xml:space="preserve">Сущность «японского вызова». Шесть характерных признаков японского управления по </w:t>
            </w:r>
            <w:proofErr w:type="spellStart"/>
            <w:r w:rsidRPr="00400470">
              <w:t>Хикеди</w:t>
            </w:r>
            <w:proofErr w:type="spellEnd"/>
            <w:r w:rsidRPr="00400470">
              <w:t xml:space="preserve"> </w:t>
            </w:r>
            <w:proofErr w:type="spellStart"/>
            <w:r w:rsidRPr="00400470">
              <w:t>Йосихара</w:t>
            </w:r>
            <w:proofErr w:type="spellEnd"/>
            <w:r w:rsidRPr="00400470">
              <w:t xml:space="preserve">: гарантия занятости и создание обстановки </w:t>
            </w:r>
            <w:r w:rsidRPr="00400470">
              <w:lastRenderedPageBreak/>
              <w:t>доверительности; гласность и ценность корпорации; управление, основанное на информации; управление, ориентированное на качество; постоянное присутствие руководителей на производстве; поддержание чистоты и порядка. Особенности системы найма. Ротация кадров. Особенности принятия решений и распределения ответственности. Уникальный менеджерский корпус, сочетающий самостоятельность и коллективизм. Особенности общего собрания акционеров и совета директоров – роль директоров и директоров- представителей. Кружки качества</w:t>
            </w:r>
          </w:p>
        </w:tc>
      </w:tr>
      <w:tr w:rsidR="00A34EDB" w:rsidRPr="00400470" w:rsidTr="00400470">
        <w:trPr>
          <w:jc w:val="center"/>
        </w:trPr>
        <w:tc>
          <w:tcPr>
            <w:tcW w:w="664" w:type="dxa"/>
          </w:tcPr>
          <w:p w:rsidR="00A34EDB" w:rsidRPr="00400470" w:rsidRDefault="00A34EDB" w:rsidP="00400470">
            <w:pPr>
              <w:pStyle w:val="a9"/>
              <w:numPr>
                <w:ilvl w:val="0"/>
                <w:numId w:val="4"/>
              </w:numPr>
              <w:tabs>
                <w:tab w:val="left" w:pos="56"/>
              </w:tabs>
              <w:ind w:left="0"/>
            </w:pPr>
          </w:p>
        </w:tc>
        <w:tc>
          <w:tcPr>
            <w:tcW w:w="2988" w:type="dxa"/>
          </w:tcPr>
          <w:p w:rsidR="00A34EDB" w:rsidRPr="00400470" w:rsidRDefault="00A34EDB" w:rsidP="00400470">
            <w:pPr>
              <w:jc w:val="both"/>
              <w:rPr>
                <w:rStyle w:val="submenu-table"/>
                <w:rFonts w:asciiTheme="majorBidi" w:hAnsiTheme="majorBidi" w:cstheme="majorBidi"/>
                <w:color w:val="000000"/>
                <w:shd w:val="clear" w:color="auto" w:fill="FFFFFF"/>
              </w:rPr>
            </w:pPr>
            <w:r w:rsidRPr="00400470">
              <w:t>Опыт управления персоналом стран Западной Европы</w:t>
            </w:r>
          </w:p>
        </w:tc>
        <w:tc>
          <w:tcPr>
            <w:tcW w:w="5919" w:type="dxa"/>
          </w:tcPr>
          <w:p w:rsidR="00A34EDB" w:rsidRPr="00400470" w:rsidRDefault="00A34EDB" w:rsidP="00400470">
            <w:pPr>
              <w:widowControl/>
              <w:shd w:val="clear" w:color="auto" w:fill="FFFFFF"/>
              <w:autoSpaceDE/>
              <w:autoSpaceDN/>
              <w:adjustRightInd/>
              <w:rPr>
                <w:rFonts w:asciiTheme="majorBidi" w:hAnsiTheme="majorBidi" w:cstheme="majorBidi"/>
                <w:color w:val="000000"/>
                <w:shd w:val="clear" w:color="auto" w:fill="FFFFFF"/>
              </w:rPr>
            </w:pPr>
            <w:r w:rsidRPr="00400470">
              <w:t>Исторические истоки западноевропейского HR-менеджмента. Программы помощи работникам. Программы борьбы со злоупотреблением алкоголем и наркотикам. Подходы к дисциплинарному взысканию: правило «горячей плиты», прогрессивное дисциплинарное взыскание, дисциплинарное взыскание без наказания. Управление персоналом в условиях диверсификации рабочей силы. Решение проблем дискриминации. Опыт подбора и подготовки успешных специалистов</w:t>
            </w:r>
          </w:p>
        </w:tc>
      </w:tr>
      <w:tr w:rsidR="00A34EDB" w:rsidRPr="00400470" w:rsidTr="00400470">
        <w:trPr>
          <w:jc w:val="center"/>
        </w:trPr>
        <w:tc>
          <w:tcPr>
            <w:tcW w:w="664" w:type="dxa"/>
          </w:tcPr>
          <w:p w:rsidR="00A34EDB" w:rsidRPr="00400470" w:rsidRDefault="00A34EDB" w:rsidP="00400470">
            <w:pPr>
              <w:pStyle w:val="a9"/>
              <w:numPr>
                <w:ilvl w:val="0"/>
                <w:numId w:val="4"/>
              </w:numPr>
              <w:tabs>
                <w:tab w:val="left" w:pos="56"/>
              </w:tabs>
              <w:ind w:left="0"/>
            </w:pPr>
          </w:p>
        </w:tc>
        <w:tc>
          <w:tcPr>
            <w:tcW w:w="2988" w:type="dxa"/>
          </w:tcPr>
          <w:p w:rsidR="00A34EDB" w:rsidRPr="00400470" w:rsidRDefault="00A34EDB" w:rsidP="00400470">
            <w:pPr>
              <w:jc w:val="both"/>
              <w:rPr>
                <w:rStyle w:val="submenu-table"/>
                <w:rFonts w:asciiTheme="majorBidi" w:hAnsiTheme="majorBidi" w:cstheme="majorBidi"/>
                <w:color w:val="000000"/>
                <w:shd w:val="clear" w:color="auto" w:fill="FFFFFF"/>
              </w:rPr>
            </w:pPr>
            <w:r w:rsidRPr="00400470">
              <w:t>Зарубежный опыт управления персоналом государственной службы и его адаптация к условиям России</w:t>
            </w:r>
          </w:p>
        </w:tc>
        <w:tc>
          <w:tcPr>
            <w:tcW w:w="5919" w:type="dxa"/>
          </w:tcPr>
          <w:p w:rsidR="00A34EDB" w:rsidRPr="00400470" w:rsidRDefault="00A34EDB" w:rsidP="00400470">
            <w:pPr>
              <w:widowControl/>
              <w:shd w:val="clear" w:color="auto" w:fill="FFFFFF"/>
              <w:autoSpaceDE/>
              <w:autoSpaceDN/>
              <w:adjustRightInd/>
              <w:rPr>
                <w:rFonts w:asciiTheme="majorBidi" w:hAnsiTheme="majorBidi" w:cstheme="majorBidi"/>
                <w:color w:val="000000"/>
                <w:shd w:val="clear" w:color="auto" w:fill="FFFFFF"/>
              </w:rPr>
            </w:pPr>
            <w:r w:rsidRPr="00400470">
              <w:t xml:space="preserve">Особенности кадровой политики государственной службы в США и странах Западной Европы: пути модернизации и повышения эффективности. Основные компетенции государственных служащих XXI века, концепция </w:t>
            </w:r>
            <w:proofErr w:type="spellStart"/>
            <w:r w:rsidRPr="00400470">
              <w:t>Й.Дрора</w:t>
            </w:r>
            <w:proofErr w:type="spellEnd"/>
            <w:r w:rsidRPr="00400470">
              <w:t>. Новые требования к повышению квалификации кадров. Технологии подбора кадров для государственной службы. Мотивация и управление карьерой государственных служащих. Кадровый менеджмент в местных органах управления. Проблемы адаптации в России</w:t>
            </w:r>
          </w:p>
        </w:tc>
      </w:tr>
    </w:tbl>
    <w:p w:rsidR="00651AE3" w:rsidRPr="00400470" w:rsidRDefault="00651AE3" w:rsidP="00400470">
      <w:pPr>
        <w:jc w:val="center"/>
      </w:pPr>
    </w:p>
    <w:p w:rsidR="00651AE3" w:rsidRPr="00400470" w:rsidRDefault="00651AE3" w:rsidP="00400470">
      <w:pPr>
        <w:jc w:val="center"/>
      </w:pPr>
      <w:r w:rsidRPr="00400470">
        <w:t>Содержание практических занятий</w:t>
      </w:r>
    </w:p>
    <w:tbl>
      <w:tblPr>
        <w:tblStyle w:val="a8"/>
        <w:tblW w:w="10206" w:type="dxa"/>
        <w:jc w:val="center"/>
        <w:tblLook w:val="04A0" w:firstRow="1" w:lastRow="0" w:firstColumn="1" w:lastColumn="0" w:noHBand="0" w:noVBand="1"/>
      </w:tblPr>
      <w:tblGrid>
        <w:gridCol w:w="803"/>
        <w:gridCol w:w="2776"/>
        <w:gridCol w:w="6627"/>
      </w:tblGrid>
      <w:tr w:rsidR="002D097D" w:rsidRPr="00400470" w:rsidTr="00400470">
        <w:trPr>
          <w:jc w:val="center"/>
        </w:trPr>
        <w:tc>
          <w:tcPr>
            <w:tcW w:w="756" w:type="dxa"/>
          </w:tcPr>
          <w:p w:rsidR="002D097D" w:rsidRPr="00400470" w:rsidRDefault="002D097D" w:rsidP="00400470">
            <w:pPr>
              <w:jc w:val="center"/>
              <w:rPr>
                <w:b/>
              </w:rPr>
            </w:pPr>
            <w:r w:rsidRPr="00400470">
              <w:rPr>
                <w:b/>
              </w:rPr>
              <w:t>№ п/п</w:t>
            </w:r>
          </w:p>
        </w:tc>
        <w:tc>
          <w:tcPr>
            <w:tcW w:w="2613" w:type="dxa"/>
          </w:tcPr>
          <w:p w:rsidR="002D097D" w:rsidRPr="00400470" w:rsidRDefault="002D097D" w:rsidP="00400470">
            <w:pPr>
              <w:jc w:val="center"/>
              <w:rPr>
                <w:b/>
              </w:rPr>
            </w:pPr>
            <w:r w:rsidRPr="00400470">
              <w:rPr>
                <w:b/>
              </w:rPr>
              <w:t>Наименование темы (раздела) дисциплины</w:t>
            </w:r>
          </w:p>
        </w:tc>
        <w:tc>
          <w:tcPr>
            <w:tcW w:w="6237" w:type="dxa"/>
          </w:tcPr>
          <w:p w:rsidR="002D097D" w:rsidRPr="00400470" w:rsidRDefault="002D097D" w:rsidP="00400470">
            <w:pPr>
              <w:jc w:val="center"/>
              <w:rPr>
                <w:b/>
              </w:rPr>
            </w:pPr>
            <w:r w:rsidRPr="00400470">
              <w:rPr>
                <w:b/>
              </w:rPr>
              <w:t>Содержание практического занятия</w:t>
            </w:r>
          </w:p>
        </w:tc>
      </w:tr>
      <w:tr w:rsidR="00A34EDB" w:rsidRPr="00400470" w:rsidTr="00400470">
        <w:trPr>
          <w:jc w:val="center"/>
        </w:trPr>
        <w:tc>
          <w:tcPr>
            <w:tcW w:w="756" w:type="dxa"/>
          </w:tcPr>
          <w:p w:rsidR="00A34EDB" w:rsidRPr="00400470" w:rsidRDefault="00A34EDB" w:rsidP="00400470">
            <w:pPr>
              <w:pStyle w:val="a9"/>
              <w:numPr>
                <w:ilvl w:val="0"/>
                <w:numId w:val="7"/>
              </w:numPr>
              <w:ind w:left="0"/>
              <w:jc w:val="both"/>
            </w:pPr>
          </w:p>
        </w:tc>
        <w:tc>
          <w:tcPr>
            <w:tcW w:w="2613" w:type="dxa"/>
          </w:tcPr>
          <w:p w:rsidR="00A34EDB" w:rsidRPr="00400470" w:rsidRDefault="00A34EDB" w:rsidP="00400470">
            <w:pPr>
              <w:jc w:val="both"/>
              <w:rPr>
                <w:rStyle w:val="apple-converted-space"/>
                <w:rFonts w:asciiTheme="majorBidi" w:hAnsiTheme="majorBidi" w:cstheme="majorBidi"/>
                <w:color w:val="000000"/>
              </w:rPr>
            </w:pPr>
            <w:r w:rsidRPr="00400470">
              <w:t>Национальные особенности управления персоналом</w:t>
            </w:r>
          </w:p>
        </w:tc>
        <w:tc>
          <w:tcPr>
            <w:tcW w:w="6237" w:type="dxa"/>
          </w:tcPr>
          <w:p w:rsidR="00A34EDB" w:rsidRPr="00400470" w:rsidRDefault="005210CE" w:rsidP="00400470">
            <w:pPr>
              <w:jc w:val="both"/>
              <w:rPr>
                <w:rFonts w:asciiTheme="majorBidi" w:hAnsiTheme="majorBidi" w:cstheme="majorBidi"/>
                <w:color w:val="000000"/>
                <w:shd w:val="clear" w:color="auto" w:fill="FFFFFF"/>
              </w:rPr>
            </w:pPr>
            <w:r w:rsidRPr="00400470">
              <w:t xml:space="preserve">Концепции «культурных» переменных, определяющих возможность заимствования зарубежного опыта: модели </w:t>
            </w:r>
            <w:proofErr w:type="spellStart"/>
            <w:r w:rsidRPr="00400470">
              <w:t>Г.Хофстида</w:t>
            </w:r>
            <w:proofErr w:type="spellEnd"/>
            <w:r w:rsidRPr="00400470">
              <w:t xml:space="preserve">, </w:t>
            </w:r>
            <w:proofErr w:type="spellStart"/>
            <w:r w:rsidRPr="00400470">
              <w:t>Г.Лейн</w:t>
            </w:r>
            <w:proofErr w:type="spellEnd"/>
            <w:r w:rsidRPr="00400470">
              <w:t xml:space="preserve"> и </w:t>
            </w:r>
            <w:proofErr w:type="spellStart"/>
            <w:r w:rsidRPr="00400470">
              <w:t>Дж.Дистефано</w:t>
            </w:r>
            <w:proofErr w:type="spellEnd"/>
            <w:r w:rsidRPr="00400470">
              <w:t xml:space="preserve">, </w:t>
            </w:r>
            <w:proofErr w:type="spellStart"/>
            <w:r w:rsidRPr="00400470">
              <w:t>У.Оучи</w:t>
            </w:r>
            <w:proofErr w:type="spellEnd"/>
            <w:r w:rsidRPr="00400470">
              <w:t xml:space="preserve">. Кластеризация стран по типам национальных культур на основании специфики установок к труду. Нарушения в межкультурных коммуникациях: проблемы восприятия, проблемы </w:t>
            </w:r>
            <w:proofErr w:type="spellStart"/>
            <w:r w:rsidRPr="00400470">
              <w:t>стереотипизации</w:t>
            </w:r>
            <w:proofErr w:type="spellEnd"/>
            <w:r w:rsidRPr="00400470">
              <w:t xml:space="preserve">, проблема </w:t>
            </w:r>
            <w:proofErr w:type="spellStart"/>
            <w:r w:rsidRPr="00400470">
              <w:t>этноцентризма</w:t>
            </w:r>
            <w:proofErr w:type="spellEnd"/>
            <w:r w:rsidRPr="00400470">
              <w:t>. Пути повышения эффективности межкультурного общения</w:t>
            </w:r>
          </w:p>
        </w:tc>
      </w:tr>
      <w:tr w:rsidR="00AD6EB8" w:rsidRPr="00400470" w:rsidTr="00400470">
        <w:trPr>
          <w:jc w:val="center"/>
        </w:trPr>
        <w:tc>
          <w:tcPr>
            <w:tcW w:w="756" w:type="dxa"/>
          </w:tcPr>
          <w:p w:rsidR="00AD6EB8" w:rsidRPr="00400470" w:rsidRDefault="00AD6EB8" w:rsidP="00400470">
            <w:pPr>
              <w:pStyle w:val="a9"/>
              <w:numPr>
                <w:ilvl w:val="0"/>
                <w:numId w:val="7"/>
              </w:numPr>
              <w:ind w:left="0"/>
              <w:jc w:val="both"/>
            </w:pPr>
          </w:p>
        </w:tc>
        <w:tc>
          <w:tcPr>
            <w:tcW w:w="2613" w:type="dxa"/>
          </w:tcPr>
          <w:p w:rsidR="00AD6EB8" w:rsidRPr="00400470" w:rsidRDefault="00AD6EB8" w:rsidP="00400470">
            <w:pPr>
              <w:jc w:val="both"/>
              <w:rPr>
                <w:rFonts w:asciiTheme="majorBidi" w:hAnsiTheme="majorBidi" w:cstheme="majorBidi"/>
              </w:rPr>
            </w:pPr>
            <w:r w:rsidRPr="00400470">
              <w:rPr>
                <w:rStyle w:val="apple-converted-space"/>
                <w:rFonts w:asciiTheme="majorBidi" w:hAnsiTheme="majorBidi" w:cstheme="majorBidi"/>
                <w:color w:val="000000"/>
              </w:rPr>
              <w:t> </w:t>
            </w:r>
            <w:r w:rsidRPr="00400470">
              <w:rPr>
                <w:rFonts w:asciiTheme="majorBidi" w:hAnsiTheme="majorBidi" w:cstheme="majorBidi"/>
                <w:color w:val="000000"/>
              </w:rPr>
              <w:t>Основные положения школы научного менеджмента</w:t>
            </w:r>
          </w:p>
        </w:tc>
        <w:tc>
          <w:tcPr>
            <w:tcW w:w="6237" w:type="dxa"/>
          </w:tcPr>
          <w:p w:rsidR="00AD6EB8" w:rsidRPr="00400470" w:rsidRDefault="00AD6EB8" w:rsidP="00400470">
            <w:pPr>
              <w:jc w:val="both"/>
              <w:rPr>
                <w:rFonts w:asciiTheme="majorBidi" w:hAnsiTheme="majorBidi" w:cstheme="majorBidi"/>
                <w:color w:val="000000"/>
                <w:shd w:val="clear" w:color="auto" w:fill="FFFFFF"/>
              </w:rPr>
            </w:pPr>
            <w:r w:rsidRPr="00400470">
              <w:rPr>
                <w:rFonts w:asciiTheme="majorBidi" w:hAnsiTheme="majorBidi" w:cstheme="majorBidi"/>
                <w:color w:val="000000"/>
                <w:shd w:val="clear" w:color="auto" w:fill="FFFFFF"/>
              </w:rPr>
              <w:t xml:space="preserve">Ф. Тейлор и его последователи. </w:t>
            </w:r>
          </w:p>
          <w:p w:rsidR="00AD6EB8" w:rsidRPr="00400470" w:rsidRDefault="00AD6EB8" w:rsidP="00400470">
            <w:pPr>
              <w:jc w:val="both"/>
              <w:rPr>
                <w:rFonts w:asciiTheme="majorBidi" w:hAnsiTheme="majorBidi" w:cstheme="majorBidi"/>
                <w:color w:val="000000"/>
                <w:shd w:val="clear" w:color="auto" w:fill="FFFFFF"/>
              </w:rPr>
            </w:pPr>
            <w:r w:rsidRPr="00400470">
              <w:rPr>
                <w:rFonts w:asciiTheme="majorBidi" w:hAnsiTheme="majorBidi" w:cstheme="majorBidi"/>
                <w:color w:val="000000"/>
                <w:shd w:val="clear" w:color="auto" w:fill="FFFFFF"/>
              </w:rPr>
              <w:t xml:space="preserve">Основные принципы управления. </w:t>
            </w:r>
          </w:p>
          <w:p w:rsidR="00AD6EB8" w:rsidRPr="00400470" w:rsidRDefault="00AD6EB8" w:rsidP="00400470">
            <w:pPr>
              <w:jc w:val="both"/>
              <w:rPr>
                <w:rFonts w:asciiTheme="majorBidi" w:hAnsiTheme="majorBidi" w:cstheme="majorBidi"/>
                <w:color w:val="000000"/>
                <w:shd w:val="clear" w:color="auto" w:fill="FFFFFF"/>
              </w:rPr>
            </w:pPr>
            <w:r w:rsidRPr="00400470">
              <w:rPr>
                <w:rFonts w:asciiTheme="majorBidi" w:hAnsiTheme="majorBidi" w:cstheme="majorBidi"/>
                <w:color w:val="000000"/>
                <w:shd w:val="clear" w:color="auto" w:fill="FFFFFF"/>
              </w:rPr>
              <w:t xml:space="preserve">Хронометраж. Исследования Ф. и Л. </w:t>
            </w:r>
            <w:proofErr w:type="spellStart"/>
            <w:r w:rsidRPr="00400470">
              <w:rPr>
                <w:rFonts w:asciiTheme="majorBidi" w:hAnsiTheme="majorBidi" w:cstheme="majorBidi"/>
                <w:color w:val="000000"/>
                <w:shd w:val="clear" w:color="auto" w:fill="FFFFFF"/>
              </w:rPr>
              <w:t>Гилбрейтов</w:t>
            </w:r>
            <w:proofErr w:type="spellEnd"/>
            <w:r w:rsidRPr="00400470">
              <w:rPr>
                <w:rFonts w:asciiTheme="majorBidi" w:hAnsiTheme="majorBidi" w:cstheme="majorBidi"/>
                <w:color w:val="000000"/>
                <w:shd w:val="clear" w:color="auto" w:fill="FFFFFF"/>
              </w:rPr>
              <w:t xml:space="preserve">: нормирование труда. </w:t>
            </w:r>
          </w:p>
          <w:p w:rsidR="00AD6EB8" w:rsidRPr="00400470" w:rsidRDefault="00AD6EB8" w:rsidP="00400470">
            <w:pPr>
              <w:jc w:val="both"/>
              <w:rPr>
                <w:rFonts w:asciiTheme="majorBidi" w:hAnsiTheme="majorBidi" w:cstheme="majorBidi"/>
              </w:rPr>
            </w:pPr>
            <w:r w:rsidRPr="00400470">
              <w:rPr>
                <w:rFonts w:asciiTheme="majorBidi" w:hAnsiTheme="majorBidi" w:cstheme="majorBidi"/>
                <w:color w:val="000000"/>
                <w:shd w:val="clear" w:color="auto" w:fill="FFFFFF"/>
              </w:rPr>
              <w:t xml:space="preserve">Двенадцать принципов производительности Г. </w:t>
            </w:r>
            <w:proofErr w:type="spellStart"/>
            <w:r w:rsidRPr="00400470">
              <w:rPr>
                <w:rFonts w:asciiTheme="majorBidi" w:hAnsiTheme="majorBidi" w:cstheme="majorBidi"/>
                <w:color w:val="000000"/>
                <w:shd w:val="clear" w:color="auto" w:fill="FFFFFF"/>
              </w:rPr>
              <w:t>Эмерсона</w:t>
            </w:r>
            <w:proofErr w:type="spellEnd"/>
            <w:r w:rsidRPr="00400470">
              <w:rPr>
                <w:rFonts w:asciiTheme="majorBidi" w:hAnsiTheme="majorBidi" w:cstheme="majorBidi"/>
                <w:color w:val="000000"/>
                <w:shd w:val="clear" w:color="auto" w:fill="FFFFFF"/>
              </w:rPr>
              <w:t xml:space="preserve">. Г. </w:t>
            </w:r>
            <w:proofErr w:type="spellStart"/>
            <w:r w:rsidRPr="00400470">
              <w:rPr>
                <w:rFonts w:asciiTheme="majorBidi" w:hAnsiTheme="majorBidi" w:cstheme="majorBidi"/>
                <w:color w:val="000000"/>
                <w:shd w:val="clear" w:color="auto" w:fill="FFFFFF"/>
              </w:rPr>
              <w:t>Гант</w:t>
            </w:r>
            <w:proofErr w:type="spellEnd"/>
            <w:r w:rsidRPr="00400470">
              <w:rPr>
                <w:rFonts w:asciiTheme="majorBidi" w:hAnsiTheme="majorBidi" w:cstheme="majorBidi"/>
                <w:color w:val="000000"/>
                <w:shd w:val="clear" w:color="auto" w:fill="FFFFFF"/>
              </w:rPr>
              <w:t xml:space="preserve"> и вопросы производственного планирования. Построение графиков.</w:t>
            </w:r>
          </w:p>
        </w:tc>
      </w:tr>
      <w:tr w:rsidR="00AD6EB8" w:rsidRPr="00400470" w:rsidTr="00400470">
        <w:trPr>
          <w:jc w:val="center"/>
        </w:trPr>
        <w:tc>
          <w:tcPr>
            <w:tcW w:w="756" w:type="dxa"/>
          </w:tcPr>
          <w:p w:rsidR="00AD6EB8" w:rsidRPr="00400470" w:rsidRDefault="00AD6EB8" w:rsidP="00400470">
            <w:pPr>
              <w:pStyle w:val="a9"/>
              <w:numPr>
                <w:ilvl w:val="0"/>
                <w:numId w:val="7"/>
              </w:numPr>
              <w:ind w:left="0"/>
              <w:jc w:val="both"/>
            </w:pPr>
          </w:p>
        </w:tc>
        <w:tc>
          <w:tcPr>
            <w:tcW w:w="2613" w:type="dxa"/>
          </w:tcPr>
          <w:p w:rsidR="00AD6EB8" w:rsidRPr="00400470" w:rsidRDefault="00AD6EB8" w:rsidP="00400470">
            <w:pPr>
              <w:jc w:val="both"/>
              <w:rPr>
                <w:rFonts w:asciiTheme="majorBidi" w:hAnsiTheme="majorBidi" w:cstheme="majorBidi"/>
              </w:rPr>
            </w:pPr>
            <w:r w:rsidRPr="00400470">
              <w:rPr>
                <w:rFonts w:asciiTheme="majorBidi" w:hAnsiTheme="majorBidi" w:cstheme="majorBidi"/>
                <w:color w:val="000000"/>
              </w:rPr>
              <w:t>Формирование классического направления в менеджменте.</w:t>
            </w:r>
          </w:p>
        </w:tc>
        <w:tc>
          <w:tcPr>
            <w:tcW w:w="6237" w:type="dxa"/>
          </w:tcPr>
          <w:p w:rsidR="00AD6EB8" w:rsidRPr="00400470" w:rsidRDefault="00AD6EB8" w:rsidP="00400470">
            <w:pPr>
              <w:jc w:val="both"/>
              <w:rPr>
                <w:rFonts w:asciiTheme="majorBidi" w:hAnsiTheme="majorBidi" w:cstheme="majorBidi"/>
                <w:color w:val="000000"/>
                <w:shd w:val="clear" w:color="auto" w:fill="FFFFFF"/>
              </w:rPr>
            </w:pPr>
            <w:r w:rsidRPr="00400470">
              <w:rPr>
                <w:rFonts w:asciiTheme="majorBidi" w:hAnsiTheme="majorBidi" w:cstheme="majorBidi"/>
                <w:color w:val="000000"/>
                <w:shd w:val="clear" w:color="auto" w:fill="FFFFFF"/>
              </w:rPr>
              <w:t xml:space="preserve">Основной вклад представителей административной школы в теорию менеджмента. </w:t>
            </w:r>
          </w:p>
          <w:p w:rsidR="00AD6EB8" w:rsidRPr="00400470" w:rsidRDefault="00AD6EB8" w:rsidP="00400470">
            <w:pPr>
              <w:jc w:val="both"/>
              <w:rPr>
                <w:rFonts w:asciiTheme="majorBidi" w:hAnsiTheme="majorBidi" w:cstheme="majorBidi"/>
                <w:color w:val="000000"/>
                <w:shd w:val="clear" w:color="auto" w:fill="FFFFFF"/>
              </w:rPr>
            </w:pPr>
            <w:r w:rsidRPr="00400470">
              <w:rPr>
                <w:rFonts w:asciiTheme="majorBidi" w:hAnsiTheme="majorBidi" w:cstheme="majorBidi"/>
                <w:color w:val="000000"/>
                <w:shd w:val="clear" w:color="auto" w:fill="FFFFFF"/>
              </w:rPr>
              <w:t xml:space="preserve">Организация управленческого труда, «14 принципов организации» А. </w:t>
            </w:r>
            <w:proofErr w:type="spellStart"/>
            <w:r w:rsidRPr="00400470">
              <w:rPr>
                <w:rFonts w:asciiTheme="majorBidi" w:hAnsiTheme="majorBidi" w:cstheme="majorBidi"/>
                <w:color w:val="000000"/>
                <w:shd w:val="clear" w:color="auto" w:fill="FFFFFF"/>
              </w:rPr>
              <w:t>Файоля</w:t>
            </w:r>
            <w:proofErr w:type="spellEnd"/>
            <w:r w:rsidRPr="00400470">
              <w:rPr>
                <w:rFonts w:asciiTheme="majorBidi" w:hAnsiTheme="majorBidi" w:cstheme="majorBidi"/>
                <w:color w:val="000000"/>
                <w:shd w:val="clear" w:color="auto" w:fill="FFFFFF"/>
              </w:rPr>
              <w:t xml:space="preserve">. </w:t>
            </w:r>
          </w:p>
          <w:p w:rsidR="00AD6EB8" w:rsidRPr="00400470" w:rsidRDefault="00AD6EB8" w:rsidP="00400470">
            <w:pPr>
              <w:jc w:val="both"/>
              <w:rPr>
                <w:rFonts w:asciiTheme="majorBidi" w:hAnsiTheme="majorBidi" w:cstheme="majorBidi"/>
                <w:color w:val="000000"/>
                <w:shd w:val="clear" w:color="auto" w:fill="FFFFFF"/>
              </w:rPr>
            </w:pPr>
            <w:r w:rsidRPr="00400470">
              <w:rPr>
                <w:rFonts w:asciiTheme="majorBidi" w:hAnsiTheme="majorBidi" w:cstheme="majorBidi"/>
                <w:color w:val="000000"/>
                <w:shd w:val="clear" w:color="auto" w:fill="FFFFFF"/>
              </w:rPr>
              <w:lastRenderedPageBreak/>
              <w:t xml:space="preserve">Принципы построения «идеальной организации» М. Вебера. </w:t>
            </w:r>
          </w:p>
          <w:p w:rsidR="00AD6EB8" w:rsidRPr="00400470" w:rsidRDefault="00AD6EB8" w:rsidP="00400470">
            <w:pPr>
              <w:jc w:val="both"/>
              <w:rPr>
                <w:rFonts w:asciiTheme="majorBidi" w:hAnsiTheme="majorBidi" w:cstheme="majorBidi"/>
                <w:color w:val="000000"/>
                <w:shd w:val="clear" w:color="auto" w:fill="FFFFFF"/>
              </w:rPr>
            </w:pPr>
            <w:r w:rsidRPr="00400470">
              <w:rPr>
                <w:rFonts w:asciiTheme="majorBidi" w:hAnsiTheme="majorBidi" w:cstheme="majorBidi"/>
                <w:color w:val="000000"/>
                <w:shd w:val="clear" w:color="auto" w:fill="FFFFFF"/>
              </w:rPr>
              <w:t xml:space="preserve">Управление как универсальный процесс. </w:t>
            </w:r>
          </w:p>
          <w:p w:rsidR="00AD6EB8" w:rsidRPr="00400470" w:rsidRDefault="00AD6EB8" w:rsidP="00400470">
            <w:pPr>
              <w:jc w:val="both"/>
              <w:rPr>
                <w:rFonts w:asciiTheme="majorBidi" w:hAnsiTheme="majorBidi" w:cstheme="majorBidi"/>
              </w:rPr>
            </w:pPr>
            <w:r w:rsidRPr="00400470">
              <w:rPr>
                <w:rFonts w:asciiTheme="majorBidi" w:hAnsiTheme="majorBidi" w:cstheme="majorBidi"/>
                <w:color w:val="000000"/>
                <w:shd w:val="clear" w:color="auto" w:fill="FFFFFF"/>
              </w:rPr>
              <w:t xml:space="preserve">Функции управления, </w:t>
            </w:r>
            <w:proofErr w:type="spellStart"/>
            <w:r w:rsidRPr="00400470">
              <w:rPr>
                <w:rFonts w:asciiTheme="majorBidi" w:hAnsiTheme="majorBidi" w:cstheme="majorBidi"/>
                <w:color w:val="000000"/>
                <w:shd w:val="clear" w:color="auto" w:fill="FFFFFF"/>
              </w:rPr>
              <w:t>департаментизации</w:t>
            </w:r>
            <w:proofErr w:type="spellEnd"/>
            <w:r w:rsidRPr="00400470">
              <w:rPr>
                <w:rFonts w:asciiTheme="majorBidi" w:hAnsiTheme="majorBidi" w:cstheme="majorBidi"/>
                <w:color w:val="000000"/>
                <w:shd w:val="clear" w:color="auto" w:fill="FFFFFF"/>
              </w:rPr>
              <w:t xml:space="preserve"> и интеграции в рамках одного предприятия.</w:t>
            </w:r>
          </w:p>
        </w:tc>
      </w:tr>
      <w:tr w:rsidR="00AD6EB8" w:rsidRPr="00400470" w:rsidTr="00400470">
        <w:trPr>
          <w:jc w:val="center"/>
        </w:trPr>
        <w:tc>
          <w:tcPr>
            <w:tcW w:w="756" w:type="dxa"/>
          </w:tcPr>
          <w:p w:rsidR="00AD6EB8" w:rsidRPr="00400470" w:rsidRDefault="00AD6EB8" w:rsidP="00400470">
            <w:pPr>
              <w:pStyle w:val="a9"/>
              <w:numPr>
                <w:ilvl w:val="0"/>
                <w:numId w:val="13"/>
              </w:numPr>
              <w:ind w:left="0"/>
              <w:jc w:val="both"/>
            </w:pPr>
          </w:p>
        </w:tc>
        <w:tc>
          <w:tcPr>
            <w:tcW w:w="2613" w:type="dxa"/>
          </w:tcPr>
          <w:p w:rsidR="00AD6EB8" w:rsidRPr="00400470" w:rsidRDefault="00AD6EB8" w:rsidP="00400470">
            <w:pPr>
              <w:jc w:val="both"/>
              <w:rPr>
                <w:rFonts w:asciiTheme="majorBidi" w:hAnsiTheme="majorBidi" w:cstheme="majorBidi"/>
              </w:rPr>
            </w:pPr>
            <w:r w:rsidRPr="00400470">
              <w:rPr>
                <w:rFonts w:asciiTheme="majorBidi" w:hAnsiTheme="majorBidi" w:cstheme="majorBidi"/>
                <w:color w:val="000000"/>
              </w:rPr>
              <w:t>Школы человеческих отношений и поведенческих наук</w:t>
            </w:r>
          </w:p>
        </w:tc>
        <w:tc>
          <w:tcPr>
            <w:tcW w:w="6237" w:type="dxa"/>
          </w:tcPr>
          <w:p w:rsidR="00AD6EB8" w:rsidRPr="00400470" w:rsidRDefault="00AD6EB8" w:rsidP="00400470">
            <w:pPr>
              <w:jc w:val="both"/>
              <w:rPr>
                <w:rFonts w:asciiTheme="majorBidi" w:hAnsiTheme="majorBidi" w:cstheme="majorBidi"/>
                <w:color w:val="000000"/>
                <w:shd w:val="clear" w:color="auto" w:fill="FFFFFF"/>
              </w:rPr>
            </w:pPr>
            <w:r w:rsidRPr="00400470">
              <w:rPr>
                <w:rFonts w:asciiTheme="majorBidi" w:hAnsiTheme="majorBidi" w:cstheme="majorBidi"/>
                <w:color w:val="000000"/>
                <w:shd w:val="clear" w:color="auto" w:fill="FFFFFF"/>
              </w:rPr>
              <w:t xml:space="preserve">Использование человеческих ресурсов. </w:t>
            </w:r>
          </w:p>
          <w:p w:rsidR="00AD6EB8" w:rsidRPr="00400470" w:rsidRDefault="00AD6EB8" w:rsidP="00400470">
            <w:pPr>
              <w:jc w:val="both"/>
              <w:rPr>
                <w:rFonts w:asciiTheme="majorBidi" w:hAnsiTheme="majorBidi" w:cstheme="majorBidi"/>
              </w:rPr>
            </w:pPr>
            <w:r w:rsidRPr="00400470">
              <w:rPr>
                <w:rFonts w:asciiTheme="majorBidi" w:hAnsiTheme="majorBidi" w:cstheme="majorBidi"/>
                <w:color w:val="000000"/>
                <w:shd w:val="clear" w:color="auto" w:fill="FFFFFF"/>
              </w:rPr>
              <w:t xml:space="preserve">Межличностные отношения, мотивация, характер власти и авторитета, лидерство, коммуникации в организации, проблемы потребностей и мотивационного поведения. Работы М. Паркер, Э. </w:t>
            </w:r>
            <w:proofErr w:type="spellStart"/>
            <w:r w:rsidRPr="00400470">
              <w:rPr>
                <w:rFonts w:asciiTheme="majorBidi" w:hAnsiTheme="majorBidi" w:cstheme="majorBidi"/>
                <w:color w:val="000000"/>
                <w:shd w:val="clear" w:color="auto" w:fill="FFFFFF"/>
              </w:rPr>
              <w:t>Мэйо</w:t>
            </w:r>
            <w:proofErr w:type="spellEnd"/>
            <w:r w:rsidRPr="00400470">
              <w:rPr>
                <w:rFonts w:asciiTheme="majorBidi" w:hAnsiTheme="majorBidi" w:cstheme="majorBidi"/>
                <w:color w:val="000000"/>
                <w:shd w:val="clear" w:color="auto" w:fill="FFFFFF"/>
              </w:rPr>
              <w:t xml:space="preserve">, А. Маслоу, Д. </w:t>
            </w:r>
            <w:proofErr w:type="spellStart"/>
            <w:r w:rsidRPr="00400470">
              <w:rPr>
                <w:rFonts w:asciiTheme="majorBidi" w:hAnsiTheme="majorBidi" w:cstheme="majorBidi"/>
                <w:color w:val="000000"/>
                <w:shd w:val="clear" w:color="auto" w:fill="FFFFFF"/>
              </w:rPr>
              <w:t>МакГрегора</w:t>
            </w:r>
            <w:proofErr w:type="spellEnd"/>
            <w:r w:rsidRPr="00400470">
              <w:rPr>
                <w:rFonts w:asciiTheme="majorBidi" w:hAnsiTheme="majorBidi" w:cstheme="majorBidi"/>
                <w:color w:val="000000"/>
                <w:shd w:val="clear" w:color="auto" w:fill="FFFFFF"/>
              </w:rPr>
              <w:t>, Ф. Герцберга и др., их вклад в развитие менеджмента.</w:t>
            </w:r>
          </w:p>
        </w:tc>
      </w:tr>
      <w:tr w:rsidR="00AD6EB8" w:rsidRPr="00400470" w:rsidTr="00400470">
        <w:trPr>
          <w:jc w:val="center"/>
        </w:trPr>
        <w:tc>
          <w:tcPr>
            <w:tcW w:w="756" w:type="dxa"/>
          </w:tcPr>
          <w:p w:rsidR="00AD6EB8" w:rsidRPr="00400470" w:rsidRDefault="00AD6EB8" w:rsidP="00400470">
            <w:pPr>
              <w:pStyle w:val="a9"/>
              <w:numPr>
                <w:ilvl w:val="0"/>
                <w:numId w:val="15"/>
              </w:numPr>
              <w:ind w:left="0"/>
              <w:jc w:val="both"/>
            </w:pPr>
          </w:p>
        </w:tc>
        <w:tc>
          <w:tcPr>
            <w:tcW w:w="2613" w:type="dxa"/>
          </w:tcPr>
          <w:p w:rsidR="00AD6EB8" w:rsidRPr="00400470" w:rsidRDefault="00AD6EB8" w:rsidP="00400470">
            <w:pPr>
              <w:jc w:val="both"/>
              <w:rPr>
                <w:rFonts w:asciiTheme="majorBidi" w:hAnsiTheme="majorBidi" w:cstheme="majorBidi"/>
              </w:rPr>
            </w:pPr>
            <w:r w:rsidRPr="00400470">
              <w:rPr>
                <w:rFonts w:asciiTheme="majorBidi" w:hAnsiTheme="majorBidi" w:cstheme="majorBidi"/>
                <w:color w:val="000000"/>
              </w:rPr>
              <w:t>Интернационализация и глобализация управления</w:t>
            </w:r>
          </w:p>
        </w:tc>
        <w:tc>
          <w:tcPr>
            <w:tcW w:w="6237" w:type="dxa"/>
          </w:tcPr>
          <w:p w:rsidR="00AD6EB8" w:rsidRPr="00400470" w:rsidRDefault="00AD6EB8" w:rsidP="00400470">
            <w:pPr>
              <w:jc w:val="both"/>
              <w:rPr>
                <w:rFonts w:asciiTheme="majorBidi" w:hAnsiTheme="majorBidi" w:cstheme="majorBidi"/>
                <w:color w:val="000000"/>
                <w:shd w:val="clear" w:color="auto" w:fill="FFFFFF"/>
              </w:rPr>
            </w:pPr>
            <w:r w:rsidRPr="00400470">
              <w:rPr>
                <w:rFonts w:asciiTheme="majorBidi" w:hAnsiTheme="majorBidi" w:cstheme="majorBidi"/>
                <w:color w:val="000000"/>
                <w:shd w:val="clear" w:color="auto" w:fill="FFFFFF"/>
              </w:rPr>
              <w:t>Новые методы в практике зарубежного менеджмента общие признаки и закономерности, формы, методы управления, особенности национального стиля в управлении и др.</w:t>
            </w:r>
          </w:p>
          <w:p w:rsidR="00AD6EB8" w:rsidRPr="00400470" w:rsidRDefault="00AD6EB8" w:rsidP="00400470">
            <w:pPr>
              <w:jc w:val="both"/>
              <w:rPr>
                <w:rFonts w:asciiTheme="majorBidi" w:hAnsiTheme="majorBidi" w:cstheme="majorBidi"/>
              </w:rPr>
            </w:pPr>
            <w:r w:rsidRPr="00400470">
              <w:rPr>
                <w:rFonts w:asciiTheme="majorBidi" w:hAnsiTheme="majorBidi" w:cstheme="majorBidi"/>
                <w:color w:val="000000"/>
                <w:shd w:val="clear" w:color="auto" w:fill="FFFFFF"/>
              </w:rPr>
              <w:t xml:space="preserve"> Новые методы в практике менеджмента: децентрализация структур, новые типы структур управления.</w:t>
            </w:r>
          </w:p>
        </w:tc>
      </w:tr>
      <w:tr w:rsidR="00AD6EB8" w:rsidRPr="00400470" w:rsidTr="00400470">
        <w:trPr>
          <w:jc w:val="center"/>
        </w:trPr>
        <w:tc>
          <w:tcPr>
            <w:tcW w:w="756" w:type="dxa"/>
          </w:tcPr>
          <w:p w:rsidR="00AD6EB8" w:rsidRPr="00400470" w:rsidRDefault="00AD6EB8" w:rsidP="00400470">
            <w:pPr>
              <w:pStyle w:val="a9"/>
              <w:numPr>
                <w:ilvl w:val="0"/>
                <w:numId w:val="15"/>
              </w:numPr>
              <w:ind w:left="0"/>
              <w:jc w:val="both"/>
            </w:pPr>
          </w:p>
        </w:tc>
        <w:tc>
          <w:tcPr>
            <w:tcW w:w="2613" w:type="dxa"/>
          </w:tcPr>
          <w:p w:rsidR="00AD6EB8" w:rsidRPr="00400470" w:rsidRDefault="00AD6EB8" w:rsidP="00400470">
            <w:pPr>
              <w:jc w:val="both"/>
              <w:rPr>
                <w:rFonts w:asciiTheme="majorBidi" w:hAnsiTheme="majorBidi" w:cstheme="majorBidi"/>
                <w:color w:val="000000"/>
                <w:shd w:val="clear" w:color="auto" w:fill="F9F9F7"/>
              </w:rPr>
            </w:pPr>
            <w:r w:rsidRPr="00400470">
              <w:rPr>
                <w:rFonts w:asciiTheme="majorBidi" w:hAnsiTheme="majorBidi" w:cstheme="majorBidi"/>
                <w:color w:val="000000"/>
              </w:rPr>
              <w:t>Новое понимание человеческих отношений</w:t>
            </w:r>
          </w:p>
        </w:tc>
        <w:tc>
          <w:tcPr>
            <w:tcW w:w="6237" w:type="dxa"/>
          </w:tcPr>
          <w:p w:rsidR="00AD6EB8" w:rsidRPr="00400470" w:rsidRDefault="00AD6EB8" w:rsidP="00400470">
            <w:pPr>
              <w:jc w:val="both"/>
              <w:rPr>
                <w:rFonts w:asciiTheme="majorBidi" w:hAnsiTheme="majorBidi" w:cstheme="majorBidi"/>
                <w:color w:val="000000"/>
                <w:shd w:val="clear" w:color="auto" w:fill="FFFFFF"/>
              </w:rPr>
            </w:pPr>
            <w:r w:rsidRPr="00400470">
              <w:rPr>
                <w:rFonts w:asciiTheme="majorBidi" w:hAnsiTheme="majorBidi" w:cstheme="majorBidi"/>
                <w:color w:val="000000"/>
                <w:shd w:val="clear" w:color="auto" w:fill="FFFFFF"/>
              </w:rPr>
              <w:t xml:space="preserve">Информатизация общества. </w:t>
            </w:r>
          </w:p>
          <w:p w:rsidR="00AD6EB8" w:rsidRPr="00400470" w:rsidRDefault="00AD6EB8" w:rsidP="00400470">
            <w:pPr>
              <w:jc w:val="both"/>
              <w:rPr>
                <w:rFonts w:asciiTheme="majorBidi" w:hAnsiTheme="majorBidi" w:cstheme="majorBidi"/>
                <w:color w:val="000000"/>
                <w:shd w:val="clear" w:color="auto" w:fill="FFFFFF"/>
              </w:rPr>
            </w:pPr>
            <w:r w:rsidRPr="00400470">
              <w:rPr>
                <w:rFonts w:asciiTheme="majorBidi" w:hAnsiTheme="majorBidi" w:cstheme="majorBidi"/>
                <w:color w:val="000000"/>
                <w:shd w:val="clear" w:color="auto" w:fill="FFFFFF"/>
              </w:rPr>
              <w:t xml:space="preserve">Роль человеческого фактора. </w:t>
            </w:r>
          </w:p>
          <w:p w:rsidR="00AD6EB8" w:rsidRPr="00400470" w:rsidRDefault="00AD6EB8" w:rsidP="00400470">
            <w:pPr>
              <w:jc w:val="both"/>
              <w:rPr>
                <w:rFonts w:asciiTheme="majorBidi" w:hAnsiTheme="majorBidi" w:cstheme="majorBidi"/>
                <w:color w:val="000000"/>
                <w:shd w:val="clear" w:color="auto" w:fill="FFFFFF"/>
              </w:rPr>
            </w:pPr>
            <w:r w:rsidRPr="00400470">
              <w:rPr>
                <w:rFonts w:asciiTheme="majorBidi" w:hAnsiTheme="majorBidi" w:cstheme="majorBidi"/>
                <w:color w:val="000000"/>
                <w:shd w:val="clear" w:color="auto" w:fill="FFFFFF"/>
              </w:rPr>
              <w:t xml:space="preserve">Изменения в информационных потоках и структуре организации. </w:t>
            </w:r>
          </w:p>
          <w:p w:rsidR="00AD6EB8" w:rsidRPr="00400470" w:rsidRDefault="00AD6EB8" w:rsidP="00400470">
            <w:pPr>
              <w:jc w:val="both"/>
              <w:rPr>
                <w:rFonts w:asciiTheme="majorBidi" w:hAnsiTheme="majorBidi" w:cstheme="majorBidi"/>
                <w:color w:val="000000"/>
                <w:shd w:val="clear" w:color="auto" w:fill="FFFFFF"/>
              </w:rPr>
            </w:pPr>
            <w:r w:rsidRPr="00400470">
              <w:rPr>
                <w:rFonts w:asciiTheme="majorBidi" w:hAnsiTheme="majorBidi" w:cstheme="majorBidi"/>
                <w:color w:val="000000"/>
                <w:shd w:val="clear" w:color="auto" w:fill="FFFFFF"/>
              </w:rPr>
              <w:t xml:space="preserve">Теории лидерства. </w:t>
            </w:r>
          </w:p>
          <w:p w:rsidR="00AD6EB8" w:rsidRPr="00400470" w:rsidRDefault="00AD6EB8" w:rsidP="00400470">
            <w:pPr>
              <w:jc w:val="both"/>
              <w:rPr>
                <w:rFonts w:asciiTheme="majorBidi" w:hAnsiTheme="majorBidi" w:cstheme="majorBidi"/>
                <w:color w:val="000000"/>
                <w:shd w:val="clear" w:color="auto" w:fill="FFFFFF"/>
              </w:rPr>
            </w:pPr>
            <w:r w:rsidRPr="00400470">
              <w:rPr>
                <w:rFonts w:asciiTheme="majorBidi" w:hAnsiTheme="majorBidi" w:cstheme="majorBidi"/>
                <w:color w:val="000000"/>
                <w:shd w:val="clear" w:color="auto" w:fill="FFFFFF"/>
              </w:rPr>
              <w:t xml:space="preserve">Правовые аспекты; технические и технологические аспекты; организационные формы. </w:t>
            </w:r>
          </w:p>
          <w:p w:rsidR="00AD6EB8" w:rsidRPr="00400470" w:rsidRDefault="00AD6EB8" w:rsidP="00400470">
            <w:pPr>
              <w:jc w:val="both"/>
              <w:rPr>
                <w:rFonts w:asciiTheme="majorBidi" w:hAnsiTheme="majorBidi" w:cstheme="majorBidi"/>
              </w:rPr>
            </w:pPr>
            <w:r w:rsidRPr="00400470">
              <w:rPr>
                <w:rFonts w:asciiTheme="majorBidi" w:hAnsiTheme="majorBidi" w:cstheme="majorBidi"/>
                <w:color w:val="000000"/>
                <w:shd w:val="clear" w:color="auto" w:fill="FFFFFF"/>
              </w:rPr>
              <w:t>Информационный потенциал общества.</w:t>
            </w:r>
          </w:p>
        </w:tc>
      </w:tr>
      <w:tr w:rsidR="00AD6EB8" w:rsidRPr="00400470" w:rsidTr="00400470">
        <w:trPr>
          <w:jc w:val="center"/>
        </w:trPr>
        <w:tc>
          <w:tcPr>
            <w:tcW w:w="756" w:type="dxa"/>
          </w:tcPr>
          <w:p w:rsidR="00AD6EB8" w:rsidRPr="00400470" w:rsidRDefault="00AD6EB8" w:rsidP="00400470">
            <w:pPr>
              <w:pStyle w:val="a9"/>
              <w:numPr>
                <w:ilvl w:val="0"/>
                <w:numId w:val="15"/>
              </w:numPr>
              <w:ind w:left="0"/>
              <w:jc w:val="both"/>
            </w:pPr>
          </w:p>
        </w:tc>
        <w:tc>
          <w:tcPr>
            <w:tcW w:w="2613" w:type="dxa"/>
          </w:tcPr>
          <w:p w:rsidR="00AD6EB8" w:rsidRPr="00400470" w:rsidRDefault="00AD6EB8" w:rsidP="00400470">
            <w:pPr>
              <w:jc w:val="both"/>
              <w:rPr>
                <w:rStyle w:val="apple-converted-space"/>
                <w:rFonts w:asciiTheme="majorBidi" w:hAnsiTheme="majorBidi" w:cstheme="majorBidi"/>
                <w:color w:val="000000"/>
                <w:shd w:val="clear" w:color="auto" w:fill="F9F9F7"/>
              </w:rPr>
            </w:pPr>
            <w:r w:rsidRPr="00400470">
              <w:rPr>
                <w:rStyle w:val="submenu-table"/>
                <w:rFonts w:asciiTheme="majorBidi" w:hAnsiTheme="majorBidi" w:cstheme="majorBidi"/>
                <w:color w:val="000000"/>
                <w:shd w:val="clear" w:color="auto" w:fill="FFFFFF"/>
              </w:rPr>
              <w:t>Социальная и экономическая эффективность управления персоналом.</w:t>
            </w:r>
          </w:p>
        </w:tc>
        <w:tc>
          <w:tcPr>
            <w:tcW w:w="6237" w:type="dxa"/>
          </w:tcPr>
          <w:p w:rsidR="00AD6EB8" w:rsidRPr="00400470" w:rsidRDefault="00AD6EB8" w:rsidP="00400470">
            <w:pPr>
              <w:widowControl/>
              <w:shd w:val="clear" w:color="auto" w:fill="FFFFFF"/>
              <w:autoSpaceDE/>
              <w:autoSpaceDN/>
              <w:adjustRightInd/>
              <w:rPr>
                <w:rFonts w:asciiTheme="majorBidi" w:hAnsiTheme="majorBidi" w:cstheme="majorBidi"/>
              </w:rPr>
            </w:pPr>
            <w:r w:rsidRPr="00400470">
              <w:rPr>
                <w:rFonts w:asciiTheme="majorBidi" w:hAnsiTheme="majorBidi" w:cstheme="majorBidi"/>
                <w:color w:val="000000"/>
                <w:shd w:val="clear" w:color="auto" w:fill="FFFFFF"/>
              </w:rPr>
              <w:t>Эффективное управление персоналом предлагает формирование и развитие организационной культуры предприятия (общих стандартов, ценностей, социально-психологической совместимости сотрудников, этических норм взаимоотношений, традиций и пр.).</w:t>
            </w:r>
            <w:r w:rsidRPr="00400470">
              <w:rPr>
                <w:rFonts w:asciiTheme="majorBidi" w:hAnsiTheme="majorBidi" w:cstheme="majorBidi"/>
                <w:color w:val="000000"/>
              </w:rPr>
              <w:br/>
            </w:r>
            <w:r w:rsidRPr="00400470">
              <w:rPr>
                <w:rFonts w:asciiTheme="majorBidi" w:hAnsiTheme="majorBidi" w:cstheme="majorBidi"/>
                <w:color w:val="000000"/>
                <w:shd w:val="clear" w:color="auto" w:fill="FFFFFF"/>
              </w:rPr>
              <w:t>Социальная эффективность – это достижение индивидуальных целей работников в процессе решения производственных задач, наращивание личностного социального капитала.</w:t>
            </w:r>
            <w:r w:rsidRPr="00400470">
              <w:rPr>
                <w:rFonts w:asciiTheme="majorBidi" w:hAnsiTheme="majorBidi" w:cstheme="majorBidi"/>
                <w:color w:val="000000"/>
              </w:rPr>
              <w:br/>
            </w:r>
            <w:r w:rsidRPr="00400470">
              <w:rPr>
                <w:rFonts w:asciiTheme="majorBidi" w:hAnsiTheme="majorBidi" w:cstheme="majorBidi"/>
                <w:color w:val="000000"/>
                <w:shd w:val="clear" w:color="auto" w:fill="FFFFFF"/>
              </w:rPr>
              <w:t>Экономическая эффективность означает реализацию персоналом целей организации и прежде всего повышение экономической эффективности функционирования предприятия.</w:t>
            </w:r>
          </w:p>
        </w:tc>
      </w:tr>
      <w:tr w:rsidR="005210CE" w:rsidRPr="00400470" w:rsidTr="00400470">
        <w:trPr>
          <w:jc w:val="center"/>
        </w:trPr>
        <w:tc>
          <w:tcPr>
            <w:tcW w:w="756" w:type="dxa"/>
          </w:tcPr>
          <w:p w:rsidR="005210CE" w:rsidRPr="00400470" w:rsidRDefault="005210CE" w:rsidP="00400470">
            <w:pPr>
              <w:pStyle w:val="a9"/>
              <w:numPr>
                <w:ilvl w:val="0"/>
                <w:numId w:val="15"/>
              </w:numPr>
              <w:ind w:left="0"/>
              <w:jc w:val="both"/>
            </w:pPr>
          </w:p>
        </w:tc>
        <w:tc>
          <w:tcPr>
            <w:tcW w:w="2613" w:type="dxa"/>
          </w:tcPr>
          <w:p w:rsidR="005210CE" w:rsidRPr="00400470" w:rsidRDefault="005210CE" w:rsidP="00400470">
            <w:pPr>
              <w:jc w:val="both"/>
              <w:rPr>
                <w:rStyle w:val="submenu-table"/>
                <w:rFonts w:asciiTheme="majorBidi" w:hAnsiTheme="majorBidi" w:cstheme="majorBidi"/>
                <w:color w:val="000000"/>
                <w:shd w:val="clear" w:color="auto" w:fill="FFFFFF"/>
              </w:rPr>
            </w:pPr>
            <w:r w:rsidRPr="00400470">
              <w:t>Опыт управления персоналом США</w:t>
            </w:r>
          </w:p>
        </w:tc>
        <w:tc>
          <w:tcPr>
            <w:tcW w:w="6237" w:type="dxa"/>
          </w:tcPr>
          <w:p w:rsidR="005210CE" w:rsidRPr="00400470" w:rsidRDefault="00A60399" w:rsidP="00400470">
            <w:pPr>
              <w:widowControl/>
              <w:shd w:val="clear" w:color="auto" w:fill="FFFFFF"/>
              <w:autoSpaceDE/>
              <w:autoSpaceDN/>
              <w:adjustRightInd/>
              <w:rPr>
                <w:rFonts w:asciiTheme="majorBidi" w:hAnsiTheme="majorBidi" w:cstheme="majorBidi"/>
                <w:color w:val="000000"/>
                <w:shd w:val="clear" w:color="auto" w:fill="FFFFFF"/>
              </w:rPr>
            </w:pPr>
            <w:r w:rsidRPr="00400470">
              <w:t xml:space="preserve">1. Каковы основные отличия традиционных и «образцовых» американских компаний, согласно </w:t>
            </w:r>
            <w:proofErr w:type="spellStart"/>
            <w:r w:rsidRPr="00400470">
              <w:t>У.Оучи</w:t>
            </w:r>
            <w:proofErr w:type="spellEnd"/>
            <w:r w:rsidRPr="00400470">
              <w:t xml:space="preserve">, </w:t>
            </w:r>
            <w:proofErr w:type="spellStart"/>
            <w:r w:rsidRPr="00400470">
              <w:t>Т.Питерса</w:t>
            </w:r>
            <w:proofErr w:type="spellEnd"/>
            <w:r w:rsidRPr="00400470">
              <w:t xml:space="preserve"> и </w:t>
            </w:r>
            <w:proofErr w:type="spellStart"/>
            <w:r w:rsidRPr="00400470">
              <w:t>Р.Уотермена</w:t>
            </w:r>
            <w:proofErr w:type="spellEnd"/>
            <w:r w:rsidRPr="00400470">
              <w:t>? 2. Что такое предприятия типа Z, каковы их отличия от предприятий типа Х и У? 3. Что такое альфа-руководитель? Каковы особенности их подготовки в США? 4. Каковы основные технологии повышения творческой активности персонала в США? 5. Каковы проблемы управления персоналом в условиях инновационной деятельности?</w:t>
            </w:r>
          </w:p>
        </w:tc>
      </w:tr>
      <w:tr w:rsidR="005210CE" w:rsidRPr="00400470" w:rsidTr="00400470">
        <w:trPr>
          <w:jc w:val="center"/>
        </w:trPr>
        <w:tc>
          <w:tcPr>
            <w:tcW w:w="756" w:type="dxa"/>
          </w:tcPr>
          <w:p w:rsidR="005210CE" w:rsidRPr="00400470" w:rsidRDefault="005210CE" w:rsidP="00400470">
            <w:pPr>
              <w:pStyle w:val="a9"/>
              <w:numPr>
                <w:ilvl w:val="0"/>
                <w:numId w:val="15"/>
              </w:numPr>
              <w:ind w:left="0"/>
              <w:jc w:val="both"/>
            </w:pPr>
          </w:p>
        </w:tc>
        <w:tc>
          <w:tcPr>
            <w:tcW w:w="2613" w:type="dxa"/>
          </w:tcPr>
          <w:p w:rsidR="005210CE" w:rsidRPr="00400470" w:rsidRDefault="005210CE" w:rsidP="00400470">
            <w:pPr>
              <w:jc w:val="both"/>
              <w:rPr>
                <w:rStyle w:val="submenu-table"/>
                <w:rFonts w:asciiTheme="majorBidi" w:hAnsiTheme="majorBidi" w:cstheme="majorBidi"/>
                <w:color w:val="000000"/>
                <w:shd w:val="clear" w:color="auto" w:fill="FFFFFF"/>
              </w:rPr>
            </w:pPr>
            <w:r w:rsidRPr="00400470">
              <w:t>Японский опыт управления персоналом</w:t>
            </w:r>
          </w:p>
        </w:tc>
        <w:tc>
          <w:tcPr>
            <w:tcW w:w="6237" w:type="dxa"/>
          </w:tcPr>
          <w:p w:rsidR="005210CE" w:rsidRPr="00400470" w:rsidRDefault="00A60399" w:rsidP="00400470">
            <w:pPr>
              <w:widowControl/>
              <w:shd w:val="clear" w:color="auto" w:fill="FFFFFF"/>
              <w:autoSpaceDE/>
              <w:autoSpaceDN/>
              <w:adjustRightInd/>
              <w:rPr>
                <w:rFonts w:asciiTheme="majorBidi" w:hAnsiTheme="majorBidi" w:cstheme="majorBidi"/>
                <w:color w:val="000000"/>
                <w:shd w:val="clear" w:color="auto" w:fill="FFFFFF"/>
              </w:rPr>
            </w:pPr>
            <w:r w:rsidRPr="00400470">
              <w:t xml:space="preserve">1. В чем суть «японского вызова»? 2. Каковы основные особенности японского управления персоналом? 3. Что в японском опыте управления персоналом представляется вам наиболее полезным для российских организаций и предприятий? 4. В чем сущность японской системы ротации кадров? Применимы ли технологии ротации кадров в России? 5. Что такое кружки качества? Каковы основные проблемы их </w:t>
            </w:r>
            <w:r w:rsidRPr="00400470">
              <w:lastRenderedPageBreak/>
              <w:t>внедрения на российских предприятиях?</w:t>
            </w:r>
          </w:p>
        </w:tc>
      </w:tr>
      <w:tr w:rsidR="005210CE" w:rsidRPr="00400470" w:rsidTr="00400470">
        <w:trPr>
          <w:jc w:val="center"/>
        </w:trPr>
        <w:tc>
          <w:tcPr>
            <w:tcW w:w="756" w:type="dxa"/>
          </w:tcPr>
          <w:p w:rsidR="005210CE" w:rsidRPr="00400470" w:rsidRDefault="005210CE" w:rsidP="00400470">
            <w:pPr>
              <w:pStyle w:val="a9"/>
              <w:numPr>
                <w:ilvl w:val="0"/>
                <w:numId w:val="15"/>
              </w:numPr>
              <w:ind w:left="0"/>
              <w:jc w:val="both"/>
            </w:pPr>
          </w:p>
        </w:tc>
        <w:tc>
          <w:tcPr>
            <w:tcW w:w="2613" w:type="dxa"/>
          </w:tcPr>
          <w:p w:rsidR="005210CE" w:rsidRPr="00400470" w:rsidRDefault="005210CE" w:rsidP="00400470">
            <w:pPr>
              <w:jc w:val="both"/>
              <w:rPr>
                <w:rStyle w:val="submenu-table"/>
                <w:rFonts w:asciiTheme="majorBidi" w:hAnsiTheme="majorBidi" w:cstheme="majorBidi"/>
                <w:color w:val="000000"/>
                <w:shd w:val="clear" w:color="auto" w:fill="FFFFFF"/>
              </w:rPr>
            </w:pPr>
            <w:r w:rsidRPr="00400470">
              <w:t>Опыт управления персоналом стран Западной Европы</w:t>
            </w:r>
          </w:p>
        </w:tc>
        <w:tc>
          <w:tcPr>
            <w:tcW w:w="6237" w:type="dxa"/>
          </w:tcPr>
          <w:p w:rsidR="005210CE" w:rsidRPr="00400470" w:rsidRDefault="00A60399" w:rsidP="00400470">
            <w:pPr>
              <w:widowControl/>
              <w:shd w:val="clear" w:color="auto" w:fill="FFFFFF"/>
              <w:autoSpaceDE/>
              <w:autoSpaceDN/>
              <w:adjustRightInd/>
              <w:rPr>
                <w:rFonts w:asciiTheme="majorBidi" w:hAnsiTheme="majorBidi" w:cstheme="majorBidi"/>
                <w:color w:val="000000"/>
                <w:shd w:val="clear" w:color="auto" w:fill="FFFFFF"/>
              </w:rPr>
            </w:pPr>
            <w:r w:rsidRPr="00400470">
              <w:t xml:space="preserve">1. Каковы новые виды занятости, реализуемые в странах Западной Европы Как Вы считаете, будут ли они развиваться в России 2. Актуальны ли для современной России проблемы управления сокращениями Чем полезен для отечественных предприятий опыт решения данных проблем в Западной Европе 3. Что такое внутренняя </w:t>
            </w:r>
            <w:proofErr w:type="spellStart"/>
            <w:r w:rsidRPr="00400470">
              <w:t>резигнация</w:t>
            </w:r>
            <w:proofErr w:type="spellEnd"/>
            <w:r w:rsidRPr="00400470">
              <w:t xml:space="preserve"> Актуальна ли эта проблема на российских организаций и предприятий Возможно ли заимствование западного опыта решения данных проблем 4. Актуальны ли для современных российских предприятий проблемы притеснения на рабочих местах Какова специфика проявления данных проблем Возможно ли использование западноевропейского опыта для их решения 5. Какие программы подготовки менеджеров- профессионалов, с вашей точки зрения, представляют наибольший интерес для российских организаций и предприятий</w:t>
            </w:r>
          </w:p>
        </w:tc>
      </w:tr>
      <w:tr w:rsidR="005210CE" w:rsidRPr="00400470" w:rsidTr="00400470">
        <w:trPr>
          <w:jc w:val="center"/>
        </w:trPr>
        <w:tc>
          <w:tcPr>
            <w:tcW w:w="756" w:type="dxa"/>
          </w:tcPr>
          <w:p w:rsidR="005210CE" w:rsidRPr="00400470" w:rsidRDefault="005210CE" w:rsidP="00400470">
            <w:pPr>
              <w:pStyle w:val="a9"/>
              <w:numPr>
                <w:ilvl w:val="0"/>
                <w:numId w:val="15"/>
              </w:numPr>
              <w:ind w:left="0"/>
              <w:jc w:val="both"/>
            </w:pPr>
          </w:p>
        </w:tc>
        <w:tc>
          <w:tcPr>
            <w:tcW w:w="2613" w:type="dxa"/>
          </w:tcPr>
          <w:p w:rsidR="005210CE" w:rsidRPr="00400470" w:rsidRDefault="005210CE" w:rsidP="00400470">
            <w:pPr>
              <w:jc w:val="both"/>
              <w:rPr>
                <w:rStyle w:val="submenu-table"/>
                <w:rFonts w:asciiTheme="majorBidi" w:hAnsiTheme="majorBidi" w:cstheme="majorBidi"/>
                <w:color w:val="000000"/>
                <w:shd w:val="clear" w:color="auto" w:fill="FFFFFF"/>
              </w:rPr>
            </w:pPr>
            <w:r w:rsidRPr="00400470">
              <w:t>Зарубежный опыт управления персоналом государственной службы и его адаптация к условиям России</w:t>
            </w:r>
          </w:p>
        </w:tc>
        <w:tc>
          <w:tcPr>
            <w:tcW w:w="6237" w:type="dxa"/>
          </w:tcPr>
          <w:p w:rsidR="005210CE" w:rsidRPr="00400470" w:rsidRDefault="00A60399" w:rsidP="00400470">
            <w:pPr>
              <w:widowControl/>
              <w:shd w:val="clear" w:color="auto" w:fill="FFFFFF"/>
              <w:autoSpaceDE/>
              <w:autoSpaceDN/>
              <w:adjustRightInd/>
              <w:rPr>
                <w:rFonts w:asciiTheme="majorBidi" w:hAnsiTheme="majorBidi" w:cstheme="majorBidi"/>
                <w:color w:val="000000"/>
                <w:shd w:val="clear" w:color="auto" w:fill="FFFFFF"/>
              </w:rPr>
            </w:pPr>
            <w:r w:rsidRPr="00400470">
              <w:t>1. Каковы общие тенденции развития кадровой политики государственной службы в зарубежных странах 2. Как менялись требования к деловым и личным качествам государственного служащего на протяжении последних 100 лет 3. Какой опыт организации госслужбой подготовки и отбора специалистов на Западе кажется вам наиболее интересным 4. В чем, по вашему мнению, заключается общезначимое в опыте управления персоналом государственной службы зарубежных стран для современного этапа становления и развития государственной службы в России</w:t>
            </w:r>
          </w:p>
        </w:tc>
      </w:tr>
    </w:tbl>
    <w:p w:rsidR="008D1601" w:rsidRPr="00400470" w:rsidRDefault="008D1601" w:rsidP="00400470">
      <w:pPr>
        <w:jc w:val="both"/>
        <w:rPr>
          <w:b/>
          <w:i/>
        </w:rPr>
      </w:pPr>
    </w:p>
    <w:p w:rsidR="00446E62" w:rsidRPr="004A5BB8" w:rsidRDefault="004A5BB8" w:rsidP="004A5BB8">
      <w:pPr>
        <w:jc w:val="both"/>
        <w:rPr>
          <w:b/>
          <w:i/>
        </w:rPr>
      </w:pPr>
      <w:r>
        <w:rPr>
          <w:b/>
          <w:i/>
        </w:rPr>
        <w:t>5.</w:t>
      </w:r>
      <w:r w:rsidR="000F76BF" w:rsidRPr="004A5BB8">
        <w:rPr>
          <w:b/>
          <w:i/>
        </w:rPr>
        <w:t>Перечень учебно-методического обеспечения для самостоятельной работы об</w:t>
      </w:r>
      <w:r w:rsidR="00A32F52" w:rsidRPr="004A5BB8">
        <w:rPr>
          <w:b/>
          <w:i/>
        </w:rPr>
        <w:t xml:space="preserve">учающихся по дисциплине </w:t>
      </w:r>
    </w:p>
    <w:p w:rsidR="000F76BF" w:rsidRPr="00400470" w:rsidRDefault="000F76BF" w:rsidP="00400470">
      <w:pPr>
        <w:pStyle w:val="a9"/>
        <w:ind w:left="0"/>
        <w:rPr>
          <w:b/>
          <w:i/>
        </w:rPr>
      </w:pPr>
    </w:p>
    <w:p w:rsidR="00A60399" w:rsidRPr="00400470" w:rsidRDefault="00FE2911" w:rsidP="00400470">
      <w:pPr>
        <w:widowControl/>
        <w:shd w:val="clear" w:color="auto" w:fill="FFFFFF"/>
        <w:autoSpaceDE/>
        <w:autoSpaceDN/>
        <w:adjustRightInd/>
        <w:rPr>
          <w:color w:val="000000"/>
          <w:shd w:val="clear" w:color="auto" w:fill="FFFFFF"/>
        </w:rPr>
      </w:pPr>
      <w:r w:rsidRPr="00400470">
        <w:rPr>
          <w:color w:val="000000"/>
          <w:shd w:val="clear" w:color="auto" w:fill="FFFFFF"/>
        </w:rPr>
        <w:t>ЭБС «</w:t>
      </w:r>
      <w:proofErr w:type="spellStart"/>
      <w:r w:rsidRPr="00400470">
        <w:rPr>
          <w:color w:val="000000"/>
          <w:shd w:val="clear" w:color="auto" w:fill="FFFFFF"/>
        </w:rPr>
        <w:t>Айбукс</w:t>
      </w:r>
      <w:proofErr w:type="spellEnd"/>
      <w:r w:rsidRPr="00400470">
        <w:rPr>
          <w:color w:val="000000"/>
          <w:shd w:val="clear" w:color="auto" w:fill="FFFFFF"/>
        </w:rPr>
        <w:t>» Лукичева Л.И.</w:t>
      </w:r>
      <w:r w:rsidRPr="00400470">
        <w:rPr>
          <w:rStyle w:val="apple-converted-space"/>
          <w:color w:val="000000"/>
          <w:shd w:val="clear" w:color="auto" w:fill="FFFFFF"/>
        </w:rPr>
        <w:t> </w:t>
      </w:r>
      <w:r w:rsidRPr="00400470">
        <w:rPr>
          <w:color w:val="000000"/>
          <w:shd w:val="clear" w:color="auto" w:fill="FFFFFF"/>
        </w:rPr>
        <w:t>Управление персоналом: учебное пособие/ Л.И. Лукичева. — М.: Омега-Л, 2011. — 263 с. – Режим доступа:</w:t>
      </w:r>
      <w:r w:rsidRPr="00400470">
        <w:rPr>
          <w:rStyle w:val="apple-converted-space"/>
          <w:color w:val="000000"/>
          <w:shd w:val="clear" w:color="auto" w:fill="FFFFFF"/>
        </w:rPr>
        <w:t> </w:t>
      </w:r>
      <w:hyperlink r:id="rId9" w:history="1">
        <w:r w:rsidRPr="00400470">
          <w:rPr>
            <w:rStyle w:val="ad"/>
            <w:shd w:val="clear" w:color="auto" w:fill="FFFFFF"/>
          </w:rPr>
          <w:t>http://ibooks.ru/</w:t>
        </w:r>
      </w:hyperlink>
      <w:r w:rsidRPr="00400470">
        <w:rPr>
          <w:color w:val="000000"/>
        </w:rPr>
        <w:br/>
      </w:r>
      <w:r w:rsidRPr="00400470">
        <w:rPr>
          <w:color w:val="000000"/>
          <w:shd w:val="clear" w:color="auto" w:fill="FFFFFF"/>
        </w:rPr>
        <w:t>ЭБС «</w:t>
      </w:r>
      <w:proofErr w:type="spellStart"/>
      <w:r w:rsidRPr="00400470">
        <w:rPr>
          <w:color w:val="000000"/>
          <w:shd w:val="clear" w:color="auto" w:fill="FFFFFF"/>
        </w:rPr>
        <w:t>Znanium</w:t>
      </w:r>
      <w:proofErr w:type="spellEnd"/>
      <w:r w:rsidRPr="00400470">
        <w:rPr>
          <w:color w:val="000000"/>
          <w:shd w:val="clear" w:color="auto" w:fill="FFFFFF"/>
        </w:rPr>
        <w:t xml:space="preserve">. </w:t>
      </w:r>
      <w:proofErr w:type="spellStart"/>
      <w:r w:rsidRPr="00400470">
        <w:rPr>
          <w:color w:val="000000"/>
          <w:shd w:val="clear" w:color="auto" w:fill="FFFFFF"/>
        </w:rPr>
        <w:t>сom</w:t>
      </w:r>
      <w:proofErr w:type="spellEnd"/>
      <w:r w:rsidRPr="00400470">
        <w:rPr>
          <w:color w:val="000000"/>
          <w:shd w:val="clear" w:color="auto" w:fill="FFFFFF"/>
        </w:rPr>
        <w:t xml:space="preserve">.» </w:t>
      </w:r>
    </w:p>
    <w:p w:rsidR="00A60399" w:rsidRPr="00400470" w:rsidRDefault="00A60399" w:rsidP="00400470">
      <w:pPr>
        <w:widowControl/>
        <w:shd w:val="clear" w:color="auto" w:fill="FFFFFF"/>
        <w:autoSpaceDE/>
        <w:autoSpaceDN/>
        <w:adjustRightInd/>
        <w:rPr>
          <w:color w:val="000000"/>
          <w:shd w:val="clear" w:color="auto" w:fill="FFFFFF"/>
        </w:rPr>
      </w:pPr>
    </w:p>
    <w:p w:rsidR="00FE2911" w:rsidRPr="00400470" w:rsidRDefault="00FE2911" w:rsidP="00400470">
      <w:pPr>
        <w:widowControl/>
        <w:shd w:val="clear" w:color="auto" w:fill="FFFFFF"/>
        <w:autoSpaceDE/>
        <w:autoSpaceDN/>
        <w:adjustRightInd/>
        <w:rPr>
          <w:rFonts w:ascii="Arial" w:hAnsi="Arial" w:cs="Arial"/>
          <w:color w:val="000000"/>
          <w:shd w:val="clear" w:color="auto" w:fill="F9F9F7"/>
        </w:rPr>
      </w:pPr>
      <w:r w:rsidRPr="00400470">
        <w:rPr>
          <w:color w:val="000000"/>
          <w:shd w:val="clear" w:color="auto" w:fill="FFFFFF"/>
        </w:rPr>
        <w:t xml:space="preserve">Управление персоналом: учебное пособие / А.Я. </w:t>
      </w:r>
      <w:proofErr w:type="spellStart"/>
      <w:r w:rsidRPr="00400470">
        <w:rPr>
          <w:color w:val="000000"/>
          <w:shd w:val="clear" w:color="auto" w:fill="FFFFFF"/>
        </w:rPr>
        <w:t>Кибанов</w:t>
      </w:r>
      <w:proofErr w:type="spellEnd"/>
      <w:r w:rsidRPr="00400470">
        <w:rPr>
          <w:color w:val="000000"/>
          <w:shd w:val="clear" w:color="auto" w:fill="FFFFFF"/>
        </w:rPr>
        <w:t xml:space="preserve"> и др.. - М.: Инфра-М, 2013. - 238 с.– Режим </w:t>
      </w:r>
      <w:proofErr w:type="spellStart"/>
      <w:r w:rsidRPr="00400470">
        <w:rPr>
          <w:color w:val="000000"/>
          <w:shd w:val="clear" w:color="auto" w:fill="FFFFFF"/>
        </w:rPr>
        <w:t>доступа:</w:t>
      </w:r>
      <w:hyperlink r:id="rId10" w:history="1">
        <w:r w:rsidRPr="00400470">
          <w:rPr>
            <w:rStyle w:val="ad"/>
            <w:shd w:val="clear" w:color="auto" w:fill="FFFFFF"/>
          </w:rPr>
          <w:t>http</w:t>
        </w:r>
        <w:proofErr w:type="spellEnd"/>
        <w:r w:rsidRPr="00400470">
          <w:rPr>
            <w:rStyle w:val="ad"/>
            <w:shd w:val="clear" w:color="auto" w:fill="FFFFFF"/>
          </w:rPr>
          <w:t>://znanium.com/</w:t>
        </w:r>
      </w:hyperlink>
    </w:p>
    <w:p w:rsidR="001C17F6" w:rsidRDefault="001C17F6" w:rsidP="00400470">
      <w:pPr>
        <w:pStyle w:val="a9"/>
        <w:ind w:left="0"/>
      </w:pPr>
      <w:r w:rsidRPr="00400470">
        <w:t>Режим доступа: http://www.iprbookshop.ru/20962.— ЭБС «</w:t>
      </w:r>
      <w:proofErr w:type="spellStart"/>
      <w:r w:rsidRPr="00400470">
        <w:t>IPRbooks</w:t>
      </w:r>
      <w:proofErr w:type="spellEnd"/>
      <w:r w:rsidRPr="00400470">
        <w:t>», по паролю</w:t>
      </w:r>
      <w:r w:rsidR="006878CC">
        <w:t>.</w:t>
      </w:r>
    </w:p>
    <w:p w:rsidR="006878CC" w:rsidRPr="00400470" w:rsidRDefault="006878CC" w:rsidP="00400470">
      <w:pPr>
        <w:pStyle w:val="a9"/>
        <w:ind w:left="0"/>
      </w:pPr>
    </w:p>
    <w:p w:rsidR="006878CC" w:rsidRPr="006878CC" w:rsidRDefault="006878CC" w:rsidP="006878CC">
      <w:pPr>
        <w:widowControl/>
        <w:shd w:val="clear" w:color="auto" w:fill="FFFFFF"/>
        <w:autoSpaceDE/>
        <w:autoSpaceDN/>
        <w:adjustRightInd/>
        <w:rPr>
          <w:rFonts w:ascii="yandex-sans" w:hAnsi="yandex-sans"/>
          <w:b/>
          <w:color w:val="000000"/>
          <w:sz w:val="23"/>
          <w:szCs w:val="23"/>
        </w:rPr>
      </w:pPr>
      <w:r w:rsidRPr="006878CC">
        <w:rPr>
          <w:rFonts w:ascii="yandex-sans" w:hAnsi="yandex-sans" w:hint="eastAsia"/>
          <w:b/>
          <w:color w:val="000000"/>
          <w:sz w:val="23"/>
          <w:szCs w:val="23"/>
        </w:rPr>
        <w:t>В</w:t>
      </w:r>
      <w:r w:rsidRPr="006878CC">
        <w:rPr>
          <w:rFonts w:ascii="yandex-sans" w:hAnsi="yandex-sans"/>
          <w:b/>
          <w:color w:val="000000"/>
          <w:sz w:val="23"/>
          <w:szCs w:val="23"/>
        </w:rPr>
        <w:t xml:space="preserve">иды самостоятельной работы </w:t>
      </w:r>
    </w:p>
    <w:p w:rsidR="006878CC" w:rsidRPr="006878CC" w:rsidRDefault="006878CC" w:rsidP="006878CC">
      <w:pPr>
        <w:widowControl/>
        <w:shd w:val="clear" w:color="auto" w:fill="FFFFFF"/>
        <w:autoSpaceDE/>
        <w:autoSpaceDN/>
        <w:adjustRightInd/>
        <w:rPr>
          <w:rFonts w:ascii="yandex-sans" w:hAnsi="yandex-sans"/>
          <w:color w:val="000000"/>
          <w:sz w:val="23"/>
          <w:szCs w:val="23"/>
        </w:rPr>
      </w:pPr>
      <w:r w:rsidRPr="006878CC">
        <w:rPr>
          <w:rFonts w:ascii="yandex-sans" w:hAnsi="yandex-sans"/>
          <w:color w:val="000000"/>
          <w:sz w:val="23"/>
          <w:szCs w:val="23"/>
        </w:rPr>
        <w:t>Изучение литературы, конспектирование</w:t>
      </w:r>
    </w:p>
    <w:p w:rsidR="006878CC" w:rsidRPr="006878CC" w:rsidRDefault="006878CC" w:rsidP="006878CC">
      <w:pPr>
        <w:widowControl/>
        <w:shd w:val="clear" w:color="auto" w:fill="FFFFFF"/>
        <w:autoSpaceDE/>
        <w:autoSpaceDN/>
        <w:adjustRightInd/>
        <w:rPr>
          <w:rFonts w:ascii="yandex-sans" w:hAnsi="yandex-sans"/>
          <w:color w:val="000000"/>
          <w:sz w:val="23"/>
          <w:szCs w:val="23"/>
        </w:rPr>
      </w:pPr>
      <w:r w:rsidRPr="006878CC">
        <w:rPr>
          <w:rFonts w:ascii="yandex-sans" w:hAnsi="yandex-sans"/>
          <w:color w:val="000000"/>
          <w:sz w:val="23"/>
          <w:szCs w:val="23"/>
        </w:rPr>
        <w:t>Аннотирование</w:t>
      </w:r>
    </w:p>
    <w:p w:rsidR="006878CC" w:rsidRPr="006878CC" w:rsidRDefault="006878CC" w:rsidP="006878CC">
      <w:pPr>
        <w:widowControl/>
        <w:shd w:val="clear" w:color="auto" w:fill="FFFFFF"/>
        <w:autoSpaceDE/>
        <w:autoSpaceDN/>
        <w:adjustRightInd/>
        <w:rPr>
          <w:rFonts w:ascii="yandex-sans" w:hAnsi="yandex-sans"/>
          <w:color w:val="000000"/>
          <w:sz w:val="23"/>
          <w:szCs w:val="23"/>
        </w:rPr>
      </w:pPr>
      <w:r w:rsidRPr="006878CC">
        <w:rPr>
          <w:rFonts w:ascii="yandex-sans" w:hAnsi="yandex-sans"/>
          <w:color w:val="000000"/>
          <w:sz w:val="23"/>
          <w:szCs w:val="23"/>
        </w:rPr>
        <w:t>Реферирование литературы</w:t>
      </w:r>
    </w:p>
    <w:p w:rsidR="006878CC" w:rsidRPr="006878CC" w:rsidRDefault="006878CC" w:rsidP="006878CC">
      <w:pPr>
        <w:widowControl/>
        <w:shd w:val="clear" w:color="auto" w:fill="FFFFFF"/>
        <w:autoSpaceDE/>
        <w:autoSpaceDN/>
        <w:adjustRightInd/>
        <w:rPr>
          <w:rFonts w:ascii="yandex-sans" w:hAnsi="yandex-sans"/>
          <w:color w:val="000000"/>
          <w:sz w:val="23"/>
          <w:szCs w:val="23"/>
        </w:rPr>
      </w:pPr>
      <w:r w:rsidRPr="006878CC">
        <w:rPr>
          <w:rFonts w:ascii="yandex-sans" w:hAnsi="yandex-sans"/>
          <w:color w:val="000000"/>
          <w:sz w:val="23"/>
          <w:szCs w:val="23"/>
        </w:rPr>
        <w:t>Работа со справочными материалами</w:t>
      </w:r>
    </w:p>
    <w:p w:rsidR="006878CC" w:rsidRPr="006878CC" w:rsidRDefault="006878CC" w:rsidP="006878CC">
      <w:pPr>
        <w:widowControl/>
        <w:shd w:val="clear" w:color="auto" w:fill="FFFFFF"/>
        <w:autoSpaceDE/>
        <w:autoSpaceDN/>
        <w:adjustRightInd/>
        <w:rPr>
          <w:rFonts w:ascii="yandex-sans" w:hAnsi="yandex-sans"/>
          <w:color w:val="000000"/>
          <w:sz w:val="23"/>
          <w:szCs w:val="23"/>
        </w:rPr>
      </w:pPr>
      <w:r w:rsidRPr="006878CC">
        <w:rPr>
          <w:rFonts w:ascii="yandex-sans" w:hAnsi="yandex-sans"/>
          <w:color w:val="000000"/>
          <w:sz w:val="23"/>
          <w:szCs w:val="23"/>
        </w:rPr>
        <w:t>Работа с Интернет-ресурсами</w:t>
      </w:r>
    </w:p>
    <w:p w:rsidR="006878CC" w:rsidRPr="006878CC" w:rsidRDefault="006878CC" w:rsidP="006878CC">
      <w:pPr>
        <w:widowControl/>
        <w:shd w:val="clear" w:color="auto" w:fill="FFFFFF"/>
        <w:autoSpaceDE/>
        <w:autoSpaceDN/>
        <w:adjustRightInd/>
        <w:rPr>
          <w:rFonts w:ascii="yandex-sans" w:hAnsi="yandex-sans"/>
          <w:color w:val="000000"/>
          <w:sz w:val="23"/>
          <w:szCs w:val="23"/>
        </w:rPr>
      </w:pPr>
      <w:r w:rsidRPr="006878CC">
        <w:rPr>
          <w:rFonts w:ascii="yandex-sans" w:hAnsi="yandex-sans"/>
          <w:color w:val="000000"/>
          <w:sz w:val="23"/>
          <w:szCs w:val="23"/>
        </w:rPr>
        <w:t>Использование ИКТ-технологий</w:t>
      </w:r>
    </w:p>
    <w:p w:rsidR="006878CC" w:rsidRPr="006878CC" w:rsidRDefault="006878CC" w:rsidP="006878CC">
      <w:pPr>
        <w:widowControl/>
        <w:shd w:val="clear" w:color="auto" w:fill="FFFFFF"/>
        <w:autoSpaceDE/>
        <w:autoSpaceDN/>
        <w:adjustRightInd/>
        <w:rPr>
          <w:rFonts w:ascii="yandex-sans" w:hAnsi="yandex-sans"/>
          <w:color w:val="000000"/>
          <w:sz w:val="23"/>
          <w:szCs w:val="23"/>
        </w:rPr>
      </w:pPr>
      <w:r w:rsidRPr="006878CC">
        <w:rPr>
          <w:rFonts w:ascii="yandex-sans" w:hAnsi="yandex-sans"/>
          <w:color w:val="000000"/>
          <w:sz w:val="23"/>
          <w:szCs w:val="23"/>
        </w:rPr>
        <w:t>Подготовка эссе, презентаций</w:t>
      </w:r>
    </w:p>
    <w:p w:rsidR="006878CC" w:rsidRPr="006878CC" w:rsidRDefault="006878CC" w:rsidP="006878CC">
      <w:pPr>
        <w:widowControl/>
        <w:shd w:val="clear" w:color="auto" w:fill="FFFFFF"/>
        <w:autoSpaceDE/>
        <w:autoSpaceDN/>
        <w:adjustRightInd/>
        <w:rPr>
          <w:rFonts w:ascii="yandex-sans" w:hAnsi="yandex-sans"/>
          <w:color w:val="000000"/>
          <w:sz w:val="23"/>
          <w:szCs w:val="23"/>
        </w:rPr>
      </w:pPr>
      <w:r w:rsidRPr="006878CC">
        <w:rPr>
          <w:rFonts w:ascii="yandex-sans" w:hAnsi="yandex-sans"/>
          <w:color w:val="000000"/>
          <w:sz w:val="23"/>
          <w:szCs w:val="23"/>
        </w:rPr>
        <w:t>Индивидуальные творческие задания</w:t>
      </w:r>
    </w:p>
    <w:p w:rsidR="006878CC" w:rsidRPr="006878CC" w:rsidRDefault="006878CC" w:rsidP="006878CC">
      <w:pPr>
        <w:widowControl/>
        <w:shd w:val="clear" w:color="auto" w:fill="FFFFFF"/>
        <w:autoSpaceDE/>
        <w:autoSpaceDN/>
        <w:adjustRightInd/>
        <w:rPr>
          <w:rFonts w:ascii="yandex-sans" w:hAnsi="yandex-sans"/>
          <w:color w:val="000000"/>
          <w:sz w:val="23"/>
          <w:szCs w:val="23"/>
        </w:rPr>
      </w:pPr>
      <w:r w:rsidRPr="006878CC">
        <w:rPr>
          <w:rFonts w:ascii="yandex-sans" w:hAnsi="yandex-sans"/>
          <w:color w:val="000000"/>
          <w:sz w:val="23"/>
          <w:szCs w:val="23"/>
        </w:rPr>
        <w:t>Подготовка к экзамену (зачету)</w:t>
      </w:r>
    </w:p>
    <w:p w:rsidR="00C01124" w:rsidRPr="00400470" w:rsidRDefault="00C01124" w:rsidP="00400470">
      <w:pPr>
        <w:tabs>
          <w:tab w:val="left" w:pos="1701"/>
        </w:tabs>
      </w:pPr>
    </w:p>
    <w:p w:rsidR="00446E62" w:rsidRPr="004A5BB8" w:rsidRDefault="004A5BB8" w:rsidP="004A5BB8">
      <w:pPr>
        <w:jc w:val="both"/>
        <w:rPr>
          <w:b/>
          <w:i/>
        </w:rPr>
      </w:pPr>
      <w:r>
        <w:rPr>
          <w:b/>
          <w:i/>
        </w:rPr>
        <w:t>6.</w:t>
      </w:r>
      <w:r w:rsidR="00414FBA" w:rsidRPr="004A5BB8">
        <w:rPr>
          <w:b/>
          <w:i/>
        </w:rPr>
        <w:t>Фонд оценочных средств для проведения промежуточной аттестации обучающихся по дисциплине (модулю)</w:t>
      </w:r>
    </w:p>
    <w:p w:rsidR="00E05591" w:rsidRPr="00400470" w:rsidRDefault="00E05591" w:rsidP="00400470">
      <w:pPr>
        <w:pStyle w:val="a9"/>
        <w:ind w:left="0"/>
        <w:jc w:val="both"/>
        <w:rPr>
          <w:b/>
          <w:i/>
        </w:rPr>
      </w:pPr>
    </w:p>
    <w:p w:rsidR="00E05591" w:rsidRPr="00400470" w:rsidRDefault="00711D46" w:rsidP="00400470">
      <w:pPr>
        <w:pStyle w:val="a9"/>
        <w:ind w:left="0" w:firstLine="696"/>
        <w:jc w:val="both"/>
      </w:pPr>
      <w:r w:rsidRPr="00400470">
        <w:t>П</w:t>
      </w:r>
      <w:r w:rsidR="008E4ED9" w:rsidRPr="00400470">
        <w:t>р</w:t>
      </w:r>
      <w:r w:rsidRPr="00400470">
        <w:t xml:space="preserve">едусмотрены </w:t>
      </w:r>
      <w:r w:rsidR="008E4ED9" w:rsidRPr="00400470">
        <w:t xml:space="preserve"> следующие виды контроля качества освоения </w:t>
      </w:r>
      <w:r w:rsidR="00162CA2" w:rsidRPr="00400470">
        <w:t xml:space="preserve">конкретной </w:t>
      </w:r>
      <w:r w:rsidRPr="00400470">
        <w:t>дисциплины</w:t>
      </w:r>
      <w:r w:rsidR="008E4ED9" w:rsidRPr="00400470">
        <w:t>:</w:t>
      </w:r>
    </w:p>
    <w:p w:rsidR="008E4ED9" w:rsidRPr="00400470" w:rsidRDefault="008E4ED9" w:rsidP="00400470">
      <w:pPr>
        <w:pStyle w:val="a9"/>
        <w:ind w:left="0"/>
        <w:jc w:val="both"/>
      </w:pPr>
      <w:r w:rsidRPr="00400470">
        <w:t>- текущий контроль успеваемости</w:t>
      </w:r>
    </w:p>
    <w:p w:rsidR="008E4ED9" w:rsidRPr="00400470" w:rsidRDefault="00BF407F" w:rsidP="00400470">
      <w:pPr>
        <w:pStyle w:val="a9"/>
        <w:ind w:left="0"/>
        <w:jc w:val="both"/>
      </w:pPr>
      <w:r w:rsidRPr="00400470">
        <w:t>- промежуточная аттестация</w:t>
      </w:r>
      <w:r w:rsidR="008E4ED9" w:rsidRPr="00400470">
        <w:t xml:space="preserve"> обучающихся</w:t>
      </w:r>
      <w:r w:rsidR="00162CA2" w:rsidRPr="00400470">
        <w:t xml:space="preserve"> по дисциплине</w:t>
      </w:r>
    </w:p>
    <w:p w:rsidR="008E4ED9" w:rsidRPr="00400470" w:rsidRDefault="008E4ED9" w:rsidP="00400470">
      <w:pPr>
        <w:pStyle w:val="a9"/>
        <w:ind w:left="0"/>
        <w:jc w:val="both"/>
      </w:pPr>
    </w:p>
    <w:p w:rsidR="008E4ED9" w:rsidRPr="00400470" w:rsidRDefault="00711D46" w:rsidP="00400470">
      <w:pPr>
        <w:ind w:firstLine="708"/>
        <w:jc w:val="both"/>
      </w:pPr>
      <w:r w:rsidRPr="00400470">
        <w:t xml:space="preserve">Фонд оценочных средств для проведения промежуточной аттестации обучающихся по дисциплине оформлен в </w:t>
      </w:r>
      <w:r w:rsidRPr="00400470">
        <w:rPr>
          <w:b/>
        </w:rPr>
        <w:t>ПРИЛОЖЕНИИ</w:t>
      </w:r>
      <w:r w:rsidRPr="00400470">
        <w:t xml:space="preserve"> к РАБОЧЕЙ ПРОГРАММЕ ДИСЦИПЛИНЫ</w:t>
      </w:r>
    </w:p>
    <w:p w:rsidR="008E4ED9" w:rsidRPr="00400470" w:rsidRDefault="008E4ED9" w:rsidP="00400470">
      <w:pPr>
        <w:pStyle w:val="a9"/>
        <w:ind w:left="0"/>
        <w:jc w:val="both"/>
      </w:pPr>
    </w:p>
    <w:p w:rsidR="00711D46" w:rsidRPr="00400470" w:rsidRDefault="00711D46" w:rsidP="00400470">
      <w:pPr>
        <w:jc w:val="both"/>
      </w:pPr>
      <w:r w:rsidRPr="00400470">
        <w:tab/>
        <w:t>Текущий контроль успеваемости обеспечивает оценивание хода освоения дисциплины</w:t>
      </w:r>
      <w:r w:rsidR="00890748" w:rsidRPr="00400470">
        <w:t xml:space="preserve"> в процессе обучения.</w:t>
      </w:r>
    </w:p>
    <w:p w:rsidR="00721371" w:rsidRPr="00400470" w:rsidRDefault="00721371" w:rsidP="00400470">
      <w:pPr>
        <w:pStyle w:val="a9"/>
        <w:ind w:left="0"/>
        <w:jc w:val="both"/>
        <w:rPr>
          <w:i/>
        </w:rPr>
      </w:pPr>
    </w:p>
    <w:p w:rsidR="00C37266" w:rsidRPr="00400470" w:rsidRDefault="00C37266" w:rsidP="00400470">
      <w:pPr>
        <w:pStyle w:val="a9"/>
        <w:ind w:left="0"/>
        <w:jc w:val="both"/>
        <w:rPr>
          <w:i/>
        </w:rPr>
      </w:pPr>
      <w:r w:rsidRPr="00400470">
        <w:rPr>
          <w:i/>
        </w:rPr>
        <w:t xml:space="preserve">6.1 Паспорт фонда оценочных средств </w:t>
      </w:r>
      <w:r w:rsidR="009E0041" w:rsidRPr="00400470">
        <w:rPr>
          <w:i/>
        </w:rPr>
        <w:t xml:space="preserve">для проведения текущей аттестации </w:t>
      </w:r>
      <w:r w:rsidRPr="00400470">
        <w:rPr>
          <w:i/>
        </w:rPr>
        <w:t>по дисциплине (модулю)</w:t>
      </w:r>
    </w:p>
    <w:tbl>
      <w:tblPr>
        <w:tblStyle w:val="a8"/>
        <w:tblW w:w="10206" w:type="dxa"/>
        <w:jc w:val="center"/>
        <w:tblLayout w:type="fixed"/>
        <w:tblLook w:val="04A0" w:firstRow="1" w:lastRow="0" w:firstColumn="1" w:lastColumn="0" w:noHBand="0" w:noVBand="1"/>
      </w:tblPr>
      <w:tblGrid>
        <w:gridCol w:w="763"/>
        <w:gridCol w:w="2741"/>
        <w:gridCol w:w="1371"/>
        <w:gridCol w:w="5331"/>
      </w:tblGrid>
      <w:tr w:rsidR="00162CA2" w:rsidRPr="00400470" w:rsidTr="00400470">
        <w:trPr>
          <w:jc w:val="center"/>
        </w:trPr>
        <w:tc>
          <w:tcPr>
            <w:tcW w:w="709" w:type="dxa"/>
          </w:tcPr>
          <w:p w:rsidR="00162CA2" w:rsidRPr="00400470" w:rsidRDefault="00162CA2" w:rsidP="00400470">
            <w:pPr>
              <w:pStyle w:val="a9"/>
              <w:ind w:left="0"/>
              <w:jc w:val="center"/>
              <w:rPr>
                <w:b/>
              </w:rPr>
            </w:pPr>
            <w:r w:rsidRPr="00400470">
              <w:rPr>
                <w:b/>
              </w:rPr>
              <w:t>№ п/п</w:t>
            </w:r>
          </w:p>
        </w:tc>
        <w:tc>
          <w:tcPr>
            <w:tcW w:w="2551" w:type="dxa"/>
          </w:tcPr>
          <w:p w:rsidR="00162CA2" w:rsidRPr="00400470" w:rsidRDefault="00162CA2" w:rsidP="00400470">
            <w:pPr>
              <w:pStyle w:val="a9"/>
              <w:ind w:left="0"/>
              <w:jc w:val="center"/>
              <w:rPr>
                <w:b/>
              </w:rPr>
            </w:pPr>
            <w:r w:rsidRPr="00400470">
              <w:rPr>
                <w:b/>
              </w:rPr>
              <w:t>Контролируемые разделы (темы)</w:t>
            </w:r>
          </w:p>
        </w:tc>
        <w:tc>
          <w:tcPr>
            <w:tcW w:w="1276" w:type="dxa"/>
          </w:tcPr>
          <w:p w:rsidR="00162CA2" w:rsidRPr="00400470" w:rsidRDefault="00162CA2" w:rsidP="00400470">
            <w:pPr>
              <w:pStyle w:val="a9"/>
              <w:ind w:left="0"/>
              <w:jc w:val="center"/>
              <w:rPr>
                <w:b/>
              </w:rPr>
            </w:pPr>
            <w:r w:rsidRPr="00400470">
              <w:rPr>
                <w:b/>
              </w:rPr>
              <w:t>Код контролируемой компетенции</w:t>
            </w:r>
          </w:p>
        </w:tc>
        <w:tc>
          <w:tcPr>
            <w:tcW w:w="4961" w:type="dxa"/>
          </w:tcPr>
          <w:p w:rsidR="00162CA2" w:rsidRPr="00400470" w:rsidRDefault="00D06028" w:rsidP="00400470">
            <w:pPr>
              <w:pStyle w:val="a9"/>
              <w:ind w:left="0"/>
              <w:rPr>
                <w:b/>
              </w:rPr>
            </w:pPr>
            <w:r w:rsidRPr="00400470">
              <w:rPr>
                <w:b/>
              </w:rPr>
              <w:t xml:space="preserve"> Н</w:t>
            </w:r>
            <w:r w:rsidR="00162CA2" w:rsidRPr="00400470">
              <w:rPr>
                <w:b/>
              </w:rPr>
              <w:t>аименование оценочного средства</w:t>
            </w:r>
          </w:p>
        </w:tc>
      </w:tr>
      <w:tr w:rsidR="0017113D" w:rsidRPr="00400470" w:rsidTr="00400470">
        <w:trPr>
          <w:jc w:val="center"/>
        </w:trPr>
        <w:tc>
          <w:tcPr>
            <w:tcW w:w="709" w:type="dxa"/>
          </w:tcPr>
          <w:p w:rsidR="0017113D" w:rsidRPr="00400470" w:rsidRDefault="0017113D" w:rsidP="00400470">
            <w:pPr>
              <w:pStyle w:val="a9"/>
              <w:numPr>
                <w:ilvl w:val="0"/>
                <w:numId w:val="6"/>
              </w:numPr>
              <w:ind w:left="0"/>
            </w:pPr>
          </w:p>
        </w:tc>
        <w:tc>
          <w:tcPr>
            <w:tcW w:w="2551" w:type="dxa"/>
          </w:tcPr>
          <w:p w:rsidR="0017113D" w:rsidRPr="00400470" w:rsidRDefault="00BE0174" w:rsidP="00400470">
            <w:pPr>
              <w:pStyle w:val="11"/>
              <w:spacing w:after="0" w:line="240" w:lineRule="auto"/>
              <w:ind w:left="0"/>
              <w:jc w:val="both"/>
              <w:rPr>
                <w:rFonts w:ascii="Times New Roman" w:hAnsi="Times New Roman"/>
                <w:color w:val="000000"/>
                <w:spacing w:val="2"/>
                <w:sz w:val="24"/>
                <w:szCs w:val="24"/>
              </w:rPr>
            </w:pPr>
            <w:r w:rsidRPr="00400470">
              <w:rPr>
                <w:rFonts w:ascii="Times New Roman" w:hAnsi="Times New Roman"/>
                <w:sz w:val="24"/>
                <w:szCs w:val="24"/>
              </w:rPr>
              <w:t>Национальные особенности управления персоналом</w:t>
            </w:r>
          </w:p>
        </w:tc>
        <w:tc>
          <w:tcPr>
            <w:tcW w:w="1276" w:type="dxa"/>
          </w:tcPr>
          <w:p w:rsidR="0017113D" w:rsidRPr="00400470" w:rsidRDefault="0017113D" w:rsidP="00400470">
            <w:pPr>
              <w:pStyle w:val="a9"/>
              <w:ind w:left="0"/>
              <w:jc w:val="both"/>
            </w:pPr>
            <w:r w:rsidRPr="00400470">
              <w:t>ОПК-1</w:t>
            </w:r>
          </w:p>
        </w:tc>
        <w:tc>
          <w:tcPr>
            <w:tcW w:w="4961" w:type="dxa"/>
          </w:tcPr>
          <w:p w:rsidR="0017113D" w:rsidRPr="00400470" w:rsidRDefault="0017113D" w:rsidP="00400470">
            <w:pPr>
              <w:pStyle w:val="a9"/>
              <w:ind w:left="0"/>
              <w:jc w:val="both"/>
            </w:pPr>
            <w:r w:rsidRPr="00400470">
              <w:t>Вопросы к семинару, проблемно-аналитическое задание</w:t>
            </w:r>
          </w:p>
        </w:tc>
      </w:tr>
      <w:tr w:rsidR="0017113D" w:rsidRPr="00400470" w:rsidTr="00400470">
        <w:trPr>
          <w:jc w:val="center"/>
        </w:trPr>
        <w:tc>
          <w:tcPr>
            <w:tcW w:w="709" w:type="dxa"/>
          </w:tcPr>
          <w:p w:rsidR="0017113D" w:rsidRPr="00400470" w:rsidRDefault="0017113D" w:rsidP="00400470">
            <w:pPr>
              <w:pStyle w:val="a9"/>
              <w:numPr>
                <w:ilvl w:val="0"/>
                <w:numId w:val="6"/>
              </w:numPr>
              <w:ind w:left="0"/>
            </w:pPr>
          </w:p>
        </w:tc>
        <w:tc>
          <w:tcPr>
            <w:tcW w:w="2551" w:type="dxa"/>
          </w:tcPr>
          <w:p w:rsidR="0017113D" w:rsidRPr="00400470" w:rsidRDefault="0017113D" w:rsidP="00400470">
            <w:pPr>
              <w:jc w:val="both"/>
              <w:rPr>
                <w:rFonts w:asciiTheme="majorBidi" w:hAnsiTheme="majorBidi" w:cstheme="majorBidi"/>
              </w:rPr>
            </w:pPr>
            <w:r w:rsidRPr="00400470">
              <w:rPr>
                <w:rStyle w:val="apple-converted-space"/>
                <w:rFonts w:asciiTheme="majorBidi" w:hAnsiTheme="majorBidi" w:cstheme="majorBidi"/>
                <w:color w:val="000000"/>
              </w:rPr>
              <w:t> </w:t>
            </w:r>
            <w:r w:rsidRPr="00400470">
              <w:rPr>
                <w:rFonts w:asciiTheme="majorBidi" w:hAnsiTheme="majorBidi" w:cstheme="majorBidi"/>
                <w:color w:val="000000"/>
              </w:rPr>
              <w:t>Основные положения школы научного менеджмента</w:t>
            </w:r>
          </w:p>
        </w:tc>
        <w:tc>
          <w:tcPr>
            <w:tcW w:w="1276" w:type="dxa"/>
          </w:tcPr>
          <w:p w:rsidR="0017113D" w:rsidRPr="00400470" w:rsidRDefault="0017113D" w:rsidP="00400470">
            <w:pPr>
              <w:pStyle w:val="a9"/>
              <w:ind w:left="0"/>
              <w:jc w:val="both"/>
            </w:pPr>
            <w:r w:rsidRPr="00400470">
              <w:t>ОПК-1</w:t>
            </w:r>
            <w:r w:rsidR="006C2C52">
              <w:t>, ПК-1</w:t>
            </w:r>
          </w:p>
        </w:tc>
        <w:tc>
          <w:tcPr>
            <w:tcW w:w="4961" w:type="dxa"/>
          </w:tcPr>
          <w:p w:rsidR="0017113D" w:rsidRPr="00400470" w:rsidRDefault="0017113D" w:rsidP="00400470">
            <w:pPr>
              <w:pStyle w:val="a9"/>
              <w:ind w:left="0"/>
              <w:jc w:val="both"/>
            </w:pPr>
            <w:r w:rsidRPr="00400470">
              <w:t>Вопросы к семинару, проблемно-аналитическое задание, задание к диспуту, тестирование</w:t>
            </w:r>
          </w:p>
        </w:tc>
      </w:tr>
      <w:tr w:rsidR="0017113D" w:rsidRPr="00400470" w:rsidTr="00400470">
        <w:trPr>
          <w:jc w:val="center"/>
        </w:trPr>
        <w:tc>
          <w:tcPr>
            <w:tcW w:w="709" w:type="dxa"/>
          </w:tcPr>
          <w:p w:rsidR="0017113D" w:rsidRPr="00400470" w:rsidRDefault="0017113D" w:rsidP="00400470">
            <w:pPr>
              <w:pStyle w:val="a9"/>
              <w:numPr>
                <w:ilvl w:val="0"/>
                <w:numId w:val="6"/>
              </w:numPr>
              <w:ind w:left="0"/>
            </w:pPr>
          </w:p>
        </w:tc>
        <w:tc>
          <w:tcPr>
            <w:tcW w:w="2551" w:type="dxa"/>
          </w:tcPr>
          <w:p w:rsidR="0017113D" w:rsidRPr="00400470" w:rsidRDefault="0017113D" w:rsidP="00400470">
            <w:pPr>
              <w:jc w:val="both"/>
              <w:rPr>
                <w:rFonts w:asciiTheme="majorBidi" w:hAnsiTheme="majorBidi" w:cstheme="majorBidi"/>
              </w:rPr>
            </w:pPr>
            <w:r w:rsidRPr="00400470">
              <w:rPr>
                <w:rFonts w:asciiTheme="majorBidi" w:hAnsiTheme="majorBidi" w:cstheme="majorBidi"/>
                <w:color w:val="000000"/>
              </w:rPr>
              <w:t>Формирование классического направления в менеджменте.</w:t>
            </w:r>
          </w:p>
        </w:tc>
        <w:tc>
          <w:tcPr>
            <w:tcW w:w="1276" w:type="dxa"/>
          </w:tcPr>
          <w:p w:rsidR="0017113D" w:rsidRPr="00400470" w:rsidRDefault="0017113D" w:rsidP="00400470">
            <w:pPr>
              <w:pStyle w:val="a9"/>
              <w:ind w:left="0"/>
              <w:jc w:val="both"/>
            </w:pPr>
            <w:r w:rsidRPr="00400470">
              <w:t>ОПК-1</w:t>
            </w:r>
          </w:p>
        </w:tc>
        <w:tc>
          <w:tcPr>
            <w:tcW w:w="4961" w:type="dxa"/>
          </w:tcPr>
          <w:p w:rsidR="0017113D" w:rsidRPr="00400470" w:rsidRDefault="0017113D" w:rsidP="00400470">
            <w:pPr>
              <w:pStyle w:val="a9"/>
              <w:ind w:left="0"/>
              <w:jc w:val="both"/>
            </w:pPr>
            <w:r w:rsidRPr="00400470">
              <w:t>Вопросы к семинару, проблемно-аналитическое задание, доклады</w:t>
            </w:r>
          </w:p>
        </w:tc>
      </w:tr>
      <w:tr w:rsidR="0017113D" w:rsidRPr="00400470" w:rsidTr="00400470">
        <w:trPr>
          <w:jc w:val="center"/>
        </w:trPr>
        <w:tc>
          <w:tcPr>
            <w:tcW w:w="709" w:type="dxa"/>
          </w:tcPr>
          <w:p w:rsidR="0017113D" w:rsidRPr="00400470" w:rsidRDefault="0017113D" w:rsidP="00400470">
            <w:pPr>
              <w:pStyle w:val="a9"/>
              <w:numPr>
                <w:ilvl w:val="0"/>
                <w:numId w:val="6"/>
              </w:numPr>
              <w:ind w:left="0"/>
            </w:pPr>
          </w:p>
        </w:tc>
        <w:tc>
          <w:tcPr>
            <w:tcW w:w="2551" w:type="dxa"/>
          </w:tcPr>
          <w:p w:rsidR="0017113D" w:rsidRPr="00400470" w:rsidRDefault="0017113D" w:rsidP="00400470">
            <w:pPr>
              <w:jc w:val="both"/>
              <w:rPr>
                <w:rFonts w:asciiTheme="majorBidi" w:hAnsiTheme="majorBidi" w:cstheme="majorBidi"/>
              </w:rPr>
            </w:pPr>
            <w:r w:rsidRPr="00400470">
              <w:rPr>
                <w:rFonts w:asciiTheme="majorBidi" w:hAnsiTheme="majorBidi" w:cstheme="majorBidi"/>
                <w:color w:val="000000"/>
              </w:rPr>
              <w:t>Школы человеческих отношений и поведенческих наук</w:t>
            </w:r>
          </w:p>
        </w:tc>
        <w:tc>
          <w:tcPr>
            <w:tcW w:w="1276" w:type="dxa"/>
          </w:tcPr>
          <w:p w:rsidR="0017113D" w:rsidRPr="00400470" w:rsidRDefault="0017113D" w:rsidP="00400470">
            <w:pPr>
              <w:pStyle w:val="a9"/>
              <w:ind w:left="0"/>
              <w:jc w:val="both"/>
            </w:pPr>
            <w:r w:rsidRPr="00400470">
              <w:t>ОПК-1</w:t>
            </w:r>
            <w:r w:rsidR="006C2C52">
              <w:t>, ПК-1</w:t>
            </w:r>
          </w:p>
        </w:tc>
        <w:tc>
          <w:tcPr>
            <w:tcW w:w="4961" w:type="dxa"/>
          </w:tcPr>
          <w:p w:rsidR="0017113D" w:rsidRPr="00400470" w:rsidRDefault="0017113D" w:rsidP="00400470">
            <w:pPr>
              <w:pStyle w:val="a9"/>
              <w:ind w:left="0"/>
              <w:jc w:val="both"/>
            </w:pPr>
            <w:r w:rsidRPr="00400470">
              <w:t>Вопросы к семинару, дискуссии,  доклады, ситуационные задачи, тестирование</w:t>
            </w:r>
          </w:p>
        </w:tc>
      </w:tr>
      <w:tr w:rsidR="0017113D" w:rsidRPr="00400470" w:rsidTr="00400470">
        <w:trPr>
          <w:jc w:val="center"/>
        </w:trPr>
        <w:tc>
          <w:tcPr>
            <w:tcW w:w="709" w:type="dxa"/>
          </w:tcPr>
          <w:p w:rsidR="0017113D" w:rsidRPr="00400470" w:rsidRDefault="0017113D" w:rsidP="00400470">
            <w:pPr>
              <w:pStyle w:val="a9"/>
              <w:numPr>
                <w:ilvl w:val="0"/>
                <w:numId w:val="6"/>
              </w:numPr>
              <w:ind w:left="0"/>
            </w:pPr>
          </w:p>
        </w:tc>
        <w:tc>
          <w:tcPr>
            <w:tcW w:w="2551" w:type="dxa"/>
          </w:tcPr>
          <w:p w:rsidR="0017113D" w:rsidRPr="00400470" w:rsidRDefault="0017113D" w:rsidP="00400470">
            <w:pPr>
              <w:jc w:val="both"/>
              <w:rPr>
                <w:rFonts w:asciiTheme="majorBidi" w:hAnsiTheme="majorBidi" w:cstheme="majorBidi"/>
              </w:rPr>
            </w:pPr>
            <w:r w:rsidRPr="00400470">
              <w:rPr>
                <w:rFonts w:asciiTheme="majorBidi" w:hAnsiTheme="majorBidi" w:cstheme="majorBidi"/>
                <w:color w:val="000000"/>
              </w:rPr>
              <w:t>Интернационализация и глобализация управления</w:t>
            </w:r>
          </w:p>
        </w:tc>
        <w:tc>
          <w:tcPr>
            <w:tcW w:w="1276" w:type="dxa"/>
          </w:tcPr>
          <w:p w:rsidR="0017113D" w:rsidRPr="00400470" w:rsidRDefault="0017113D" w:rsidP="00400470">
            <w:pPr>
              <w:pStyle w:val="a9"/>
              <w:ind w:left="0"/>
              <w:jc w:val="both"/>
            </w:pPr>
            <w:r w:rsidRPr="00400470">
              <w:t>ОПК-1</w:t>
            </w:r>
            <w:r w:rsidR="006C2C52">
              <w:t>, ПК-1</w:t>
            </w:r>
          </w:p>
        </w:tc>
        <w:tc>
          <w:tcPr>
            <w:tcW w:w="4961" w:type="dxa"/>
          </w:tcPr>
          <w:p w:rsidR="0017113D" w:rsidRPr="00400470" w:rsidRDefault="0017113D" w:rsidP="00400470">
            <w:pPr>
              <w:pStyle w:val="a9"/>
              <w:ind w:left="0"/>
              <w:jc w:val="both"/>
            </w:pPr>
            <w:r w:rsidRPr="00400470">
              <w:t>Вопросы к семинару, проблемно-аналитическое задание, тестирование, ситуационные задачи, доклады</w:t>
            </w:r>
          </w:p>
        </w:tc>
      </w:tr>
      <w:tr w:rsidR="0017113D" w:rsidRPr="00400470" w:rsidTr="00400470">
        <w:trPr>
          <w:jc w:val="center"/>
        </w:trPr>
        <w:tc>
          <w:tcPr>
            <w:tcW w:w="709" w:type="dxa"/>
          </w:tcPr>
          <w:p w:rsidR="0017113D" w:rsidRPr="00400470" w:rsidRDefault="0017113D" w:rsidP="00400470">
            <w:pPr>
              <w:pStyle w:val="a9"/>
              <w:numPr>
                <w:ilvl w:val="0"/>
                <w:numId w:val="6"/>
              </w:numPr>
              <w:ind w:left="0"/>
            </w:pPr>
          </w:p>
        </w:tc>
        <w:tc>
          <w:tcPr>
            <w:tcW w:w="2551" w:type="dxa"/>
          </w:tcPr>
          <w:p w:rsidR="0017113D" w:rsidRPr="00400470" w:rsidRDefault="0017113D" w:rsidP="00400470">
            <w:pPr>
              <w:jc w:val="both"/>
              <w:rPr>
                <w:rFonts w:asciiTheme="majorBidi" w:hAnsiTheme="majorBidi" w:cstheme="majorBidi"/>
                <w:color w:val="000000"/>
                <w:shd w:val="clear" w:color="auto" w:fill="F9F9F7"/>
              </w:rPr>
            </w:pPr>
            <w:r w:rsidRPr="00400470">
              <w:rPr>
                <w:rFonts w:asciiTheme="majorBidi" w:hAnsiTheme="majorBidi" w:cstheme="majorBidi"/>
                <w:color w:val="000000"/>
              </w:rPr>
              <w:t>Новое понимание человеческих отношений</w:t>
            </w:r>
          </w:p>
        </w:tc>
        <w:tc>
          <w:tcPr>
            <w:tcW w:w="1276" w:type="dxa"/>
          </w:tcPr>
          <w:p w:rsidR="0017113D" w:rsidRPr="00400470" w:rsidRDefault="0017113D" w:rsidP="00400470">
            <w:pPr>
              <w:pStyle w:val="a9"/>
              <w:ind w:left="0"/>
              <w:jc w:val="both"/>
            </w:pPr>
            <w:r w:rsidRPr="00400470">
              <w:t>ОПК-1</w:t>
            </w:r>
          </w:p>
        </w:tc>
        <w:tc>
          <w:tcPr>
            <w:tcW w:w="4961" w:type="dxa"/>
          </w:tcPr>
          <w:p w:rsidR="0017113D" w:rsidRPr="00400470" w:rsidRDefault="0017113D" w:rsidP="00400470">
            <w:pPr>
              <w:pStyle w:val="a9"/>
              <w:ind w:left="0"/>
              <w:jc w:val="both"/>
            </w:pPr>
            <w:r w:rsidRPr="00400470">
              <w:t>Вопросы к семинару, проблемно-аналитическое задание, тестирование, ситуационные задачи, доклады</w:t>
            </w:r>
          </w:p>
        </w:tc>
      </w:tr>
      <w:tr w:rsidR="0017113D" w:rsidRPr="00400470" w:rsidTr="00400470">
        <w:trPr>
          <w:jc w:val="center"/>
        </w:trPr>
        <w:tc>
          <w:tcPr>
            <w:tcW w:w="709" w:type="dxa"/>
          </w:tcPr>
          <w:p w:rsidR="0017113D" w:rsidRPr="00400470" w:rsidRDefault="0017113D" w:rsidP="00400470">
            <w:pPr>
              <w:pStyle w:val="a9"/>
              <w:numPr>
                <w:ilvl w:val="0"/>
                <w:numId w:val="6"/>
              </w:numPr>
              <w:ind w:left="0"/>
            </w:pPr>
          </w:p>
        </w:tc>
        <w:tc>
          <w:tcPr>
            <w:tcW w:w="2551" w:type="dxa"/>
          </w:tcPr>
          <w:p w:rsidR="0017113D" w:rsidRPr="00400470" w:rsidRDefault="0017113D" w:rsidP="00400470">
            <w:pPr>
              <w:jc w:val="both"/>
              <w:rPr>
                <w:rStyle w:val="apple-converted-space"/>
                <w:rFonts w:asciiTheme="majorBidi" w:hAnsiTheme="majorBidi" w:cstheme="majorBidi"/>
                <w:color w:val="000000"/>
                <w:shd w:val="clear" w:color="auto" w:fill="F9F9F7"/>
              </w:rPr>
            </w:pPr>
            <w:r w:rsidRPr="00400470">
              <w:rPr>
                <w:rStyle w:val="submenu-table"/>
                <w:rFonts w:asciiTheme="majorBidi" w:hAnsiTheme="majorBidi" w:cstheme="majorBidi"/>
                <w:color w:val="000000"/>
                <w:shd w:val="clear" w:color="auto" w:fill="FFFFFF"/>
              </w:rPr>
              <w:t>Социальная и экономическая эффективность управления персоналом.</w:t>
            </w:r>
          </w:p>
        </w:tc>
        <w:tc>
          <w:tcPr>
            <w:tcW w:w="1276" w:type="dxa"/>
          </w:tcPr>
          <w:p w:rsidR="0017113D" w:rsidRPr="00400470" w:rsidRDefault="0017113D" w:rsidP="00400470">
            <w:pPr>
              <w:pStyle w:val="a9"/>
              <w:ind w:left="0"/>
              <w:jc w:val="both"/>
            </w:pPr>
            <w:r w:rsidRPr="00400470">
              <w:t>ОПК-1</w:t>
            </w:r>
            <w:r w:rsidR="006C2C52">
              <w:t>, ПК-1</w:t>
            </w:r>
          </w:p>
        </w:tc>
        <w:tc>
          <w:tcPr>
            <w:tcW w:w="4961" w:type="dxa"/>
          </w:tcPr>
          <w:p w:rsidR="0017113D" w:rsidRPr="00400470" w:rsidRDefault="0017113D" w:rsidP="00400470">
            <w:pPr>
              <w:pStyle w:val="a9"/>
              <w:ind w:left="0"/>
              <w:jc w:val="both"/>
            </w:pPr>
            <w:r w:rsidRPr="00400470">
              <w:t>Вопросы к семинару, проблемно-аналитическое задание, тестирование, ситуационные задачи, доклады</w:t>
            </w:r>
          </w:p>
        </w:tc>
      </w:tr>
      <w:tr w:rsidR="00A60399" w:rsidRPr="00400470" w:rsidTr="00400470">
        <w:trPr>
          <w:jc w:val="center"/>
        </w:trPr>
        <w:tc>
          <w:tcPr>
            <w:tcW w:w="709" w:type="dxa"/>
          </w:tcPr>
          <w:p w:rsidR="00A60399" w:rsidRPr="00400470" w:rsidRDefault="00A60399" w:rsidP="00400470">
            <w:pPr>
              <w:pStyle w:val="a9"/>
              <w:numPr>
                <w:ilvl w:val="0"/>
                <w:numId w:val="6"/>
              </w:numPr>
              <w:ind w:left="0"/>
            </w:pPr>
          </w:p>
        </w:tc>
        <w:tc>
          <w:tcPr>
            <w:tcW w:w="2551" w:type="dxa"/>
          </w:tcPr>
          <w:p w:rsidR="00A60399" w:rsidRPr="00400470" w:rsidRDefault="00A60399" w:rsidP="00400470">
            <w:pPr>
              <w:jc w:val="both"/>
              <w:rPr>
                <w:rStyle w:val="submenu-table"/>
                <w:rFonts w:asciiTheme="majorBidi" w:hAnsiTheme="majorBidi" w:cstheme="majorBidi"/>
                <w:color w:val="000000"/>
                <w:shd w:val="clear" w:color="auto" w:fill="FFFFFF"/>
              </w:rPr>
            </w:pPr>
            <w:r w:rsidRPr="00400470">
              <w:t>Опыт управления персоналом США</w:t>
            </w:r>
          </w:p>
        </w:tc>
        <w:tc>
          <w:tcPr>
            <w:tcW w:w="1276" w:type="dxa"/>
          </w:tcPr>
          <w:p w:rsidR="00A60399" w:rsidRPr="00400470" w:rsidRDefault="00A60399" w:rsidP="00400470">
            <w:r w:rsidRPr="00400470">
              <w:t>ОПК-1</w:t>
            </w:r>
            <w:r w:rsidR="006C2C52">
              <w:t>, ПК-1</w:t>
            </w:r>
          </w:p>
        </w:tc>
        <w:tc>
          <w:tcPr>
            <w:tcW w:w="4961" w:type="dxa"/>
          </w:tcPr>
          <w:p w:rsidR="00A60399" w:rsidRPr="00400470" w:rsidRDefault="00A60399" w:rsidP="00400470">
            <w:r w:rsidRPr="00400470">
              <w:t>Вопросы к семинару, проблемно-аналитическое задание, тестирование, ситуационные задачи, доклады</w:t>
            </w:r>
          </w:p>
        </w:tc>
      </w:tr>
      <w:tr w:rsidR="00A60399" w:rsidRPr="00400470" w:rsidTr="00400470">
        <w:trPr>
          <w:jc w:val="center"/>
        </w:trPr>
        <w:tc>
          <w:tcPr>
            <w:tcW w:w="709" w:type="dxa"/>
          </w:tcPr>
          <w:p w:rsidR="00A60399" w:rsidRPr="00400470" w:rsidRDefault="00A60399" w:rsidP="00400470">
            <w:pPr>
              <w:pStyle w:val="a9"/>
              <w:numPr>
                <w:ilvl w:val="0"/>
                <w:numId w:val="6"/>
              </w:numPr>
              <w:ind w:left="0"/>
            </w:pPr>
          </w:p>
        </w:tc>
        <w:tc>
          <w:tcPr>
            <w:tcW w:w="2551" w:type="dxa"/>
          </w:tcPr>
          <w:p w:rsidR="00A60399" w:rsidRPr="00400470" w:rsidRDefault="00A60399" w:rsidP="00400470">
            <w:pPr>
              <w:jc w:val="both"/>
              <w:rPr>
                <w:rStyle w:val="submenu-table"/>
                <w:rFonts w:asciiTheme="majorBidi" w:hAnsiTheme="majorBidi" w:cstheme="majorBidi"/>
                <w:color w:val="000000"/>
                <w:shd w:val="clear" w:color="auto" w:fill="FFFFFF"/>
              </w:rPr>
            </w:pPr>
            <w:r w:rsidRPr="00400470">
              <w:t>Японский опыт управления персоналом</w:t>
            </w:r>
          </w:p>
        </w:tc>
        <w:tc>
          <w:tcPr>
            <w:tcW w:w="1276" w:type="dxa"/>
          </w:tcPr>
          <w:p w:rsidR="00A60399" w:rsidRPr="00400470" w:rsidRDefault="006C2C52" w:rsidP="00400470">
            <w:r w:rsidRPr="00400470">
              <w:t>ОПК-1</w:t>
            </w:r>
            <w:r>
              <w:t>, ПК-1</w:t>
            </w:r>
          </w:p>
        </w:tc>
        <w:tc>
          <w:tcPr>
            <w:tcW w:w="4961" w:type="dxa"/>
          </w:tcPr>
          <w:p w:rsidR="00A60399" w:rsidRPr="00400470" w:rsidRDefault="00A60399" w:rsidP="00400470">
            <w:r w:rsidRPr="00400470">
              <w:t>Вопросы к семинару, проблемно-аналитическое задание, тестирование, ситуационные задачи, доклады</w:t>
            </w:r>
          </w:p>
        </w:tc>
      </w:tr>
      <w:tr w:rsidR="00A60399" w:rsidRPr="00400470" w:rsidTr="00400470">
        <w:trPr>
          <w:jc w:val="center"/>
        </w:trPr>
        <w:tc>
          <w:tcPr>
            <w:tcW w:w="709" w:type="dxa"/>
          </w:tcPr>
          <w:p w:rsidR="00A60399" w:rsidRPr="00400470" w:rsidRDefault="00A60399" w:rsidP="00400470">
            <w:pPr>
              <w:pStyle w:val="a9"/>
              <w:numPr>
                <w:ilvl w:val="0"/>
                <w:numId w:val="6"/>
              </w:numPr>
              <w:ind w:left="0"/>
            </w:pPr>
          </w:p>
        </w:tc>
        <w:tc>
          <w:tcPr>
            <w:tcW w:w="2551" w:type="dxa"/>
          </w:tcPr>
          <w:p w:rsidR="00A60399" w:rsidRPr="00400470" w:rsidRDefault="00A60399" w:rsidP="00400470">
            <w:pPr>
              <w:jc w:val="both"/>
              <w:rPr>
                <w:rStyle w:val="submenu-table"/>
                <w:rFonts w:asciiTheme="majorBidi" w:hAnsiTheme="majorBidi" w:cstheme="majorBidi"/>
                <w:color w:val="000000"/>
                <w:shd w:val="clear" w:color="auto" w:fill="FFFFFF"/>
              </w:rPr>
            </w:pPr>
            <w:r w:rsidRPr="00400470">
              <w:t>Опыт управления персоналом стран Западной Европы</w:t>
            </w:r>
          </w:p>
        </w:tc>
        <w:tc>
          <w:tcPr>
            <w:tcW w:w="1276" w:type="dxa"/>
          </w:tcPr>
          <w:p w:rsidR="00A60399" w:rsidRPr="00400470" w:rsidRDefault="006C2C52" w:rsidP="00400470">
            <w:r w:rsidRPr="00400470">
              <w:t>ОПК-1</w:t>
            </w:r>
            <w:r>
              <w:t>, ПК-1</w:t>
            </w:r>
          </w:p>
        </w:tc>
        <w:tc>
          <w:tcPr>
            <w:tcW w:w="4961" w:type="dxa"/>
          </w:tcPr>
          <w:p w:rsidR="00A60399" w:rsidRPr="00400470" w:rsidRDefault="00A60399" w:rsidP="00400470">
            <w:r w:rsidRPr="00400470">
              <w:t>Вопросы к семинару, проблемно-аналитическое задание, тестирование, ситуационные задачи, доклады</w:t>
            </w:r>
          </w:p>
        </w:tc>
      </w:tr>
      <w:tr w:rsidR="00A60399" w:rsidRPr="00400470" w:rsidTr="00400470">
        <w:trPr>
          <w:jc w:val="center"/>
        </w:trPr>
        <w:tc>
          <w:tcPr>
            <w:tcW w:w="709" w:type="dxa"/>
          </w:tcPr>
          <w:p w:rsidR="00A60399" w:rsidRPr="00400470" w:rsidRDefault="00A60399" w:rsidP="00400470">
            <w:pPr>
              <w:pStyle w:val="a9"/>
              <w:numPr>
                <w:ilvl w:val="0"/>
                <w:numId w:val="6"/>
              </w:numPr>
              <w:ind w:left="0"/>
            </w:pPr>
          </w:p>
        </w:tc>
        <w:tc>
          <w:tcPr>
            <w:tcW w:w="2551" w:type="dxa"/>
          </w:tcPr>
          <w:p w:rsidR="00A60399" w:rsidRPr="00400470" w:rsidRDefault="00A60399" w:rsidP="00400470">
            <w:pPr>
              <w:jc w:val="both"/>
              <w:rPr>
                <w:rStyle w:val="submenu-table"/>
                <w:rFonts w:asciiTheme="majorBidi" w:hAnsiTheme="majorBidi" w:cstheme="majorBidi"/>
                <w:color w:val="000000"/>
                <w:shd w:val="clear" w:color="auto" w:fill="FFFFFF"/>
              </w:rPr>
            </w:pPr>
            <w:r w:rsidRPr="00400470">
              <w:t>Зарубежный опыт управления персоналом государственной службы и его адаптация к условиям России</w:t>
            </w:r>
          </w:p>
        </w:tc>
        <w:tc>
          <w:tcPr>
            <w:tcW w:w="1276" w:type="dxa"/>
          </w:tcPr>
          <w:p w:rsidR="00A60399" w:rsidRPr="00400470" w:rsidRDefault="006C2C52" w:rsidP="00400470">
            <w:r w:rsidRPr="00400470">
              <w:t>ОПК-1</w:t>
            </w:r>
            <w:r>
              <w:t>, ПК-1</w:t>
            </w:r>
          </w:p>
        </w:tc>
        <w:tc>
          <w:tcPr>
            <w:tcW w:w="4961" w:type="dxa"/>
          </w:tcPr>
          <w:p w:rsidR="00A60399" w:rsidRPr="00400470" w:rsidRDefault="00A60399" w:rsidP="00400470">
            <w:r w:rsidRPr="00400470">
              <w:t>Вопросы к семинару, проблемно-аналитическое задание, тестирование, ситуационные задачи, доклады</w:t>
            </w:r>
          </w:p>
        </w:tc>
      </w:tr>
    </w:tbl>
    <w:p w:rsidR="00F50FCF" w:rsidRPr="00400470" w:rsidRDefault="008C162A" w:rsidP="00400470">
      <w:pPr>
        <w:pStyle w:val="a9"/>
        <w:ind w:left="0"/>
        <w:jc w:val="both"/>
        <w:rPr>
          <w:b/>
          <w:i/>
          <w:u w:val="single"/>
        </w:rPr>
      </w:pPr>
      <w:r w:rsidRPr="00400470">
        <w:rPr>
          <w:i/>
          <w:u w:val="single"/>
        </w:rPr>
        <w:t>6.2</w:t>
      </w:r>
      <w:r w:rsidR="00F50FCF" w:rsidRPr="00400470">
        <w:rPr>
          <w:i/>
          <w:u w:val="single"/>
        </w:rPr>
        <w:t xml:space="preserve"> </w:t>
      </w:r>
      <w:r w:rsidR="00721371" w:rsidRPr="00400470">
        <w:rPr>
          <w:i/>
          <w:u w:val="single"/>
        </w:rPr>
        <w:t>Типовые контрольные задания или иные материалы, необходимые для оценки знаний, умений, навыков и (или) опыта деятельности</w:t>
      </w:r>
      <w:r w:rsidRPr="00400470">
        <w:rPr>
          <w:i/>
          <w:u w:val="single"/>
        </w:rPr>
        <w:t xml:space="preserve"> в процессе текущего контроля </w:t>
      </w:r>
    </w:p>
    <w:p w:rsidR="008C162A" w:rsidRPr="00400470" w:rsidRDefault="008C162A" w:rsidP="00400470">
      <w:pPr>
        <w:pStyle w:val="a9"/>
        <w:ind w:left="0"/>
        <w:jc w:val="both"/>
        <w:rPr>
          <w:i/>
          <w:u w:val="single"/>
        </w:rPr>
      </w:pPr>
    </w:p>
    <w:p w:rsidR="009B4652" w:rsidRPr="00400470" w:rsidRDefault="009B4652" w:rsidP="00400470">
      <w:pPr>
        <w:pStyle w:val="a9"/>
        <w:ind w:left="0"/>
        <w:jc w:val="both"/>
        <w:rPr>
          <w:b/>
        </w:rPr>
      </w:pPr>
      <w:r w:rsidRPr="00400470">
        <w:rPr>
          <w:b/>
        </w:rPr>
        <w:t>Типовые вопросы к семинарам</w:t>
      </w:r>
    </w:p>
    <w:p w:rsidR="00AD6EB8" w:rsidRPr="00400470" w:rsidRDefault="00AD6EB8" w:rsidP="00400470">
      <w:pPr>
        <w:pStyle w:val="a9"/>
        <w:widowControl/>
        <w:numPr>
          <w:ilvl w:val="0"/>
          <w:numId w:val="31"/>
        </w:numPr>
        <w:shd w:val="clear" w:color="auto" w:fill="F9F9F7"/>
        <w:autoSpaceDE/>
        <w:autoSpaceDN/>
        <w:adjustRightInd/>
        <w:ind w:left="0"/>
        <w:rPr>
          <w:rFonts w:asciiTheme="majorBidi" w:hAnsiTheme="majorBidi" w:cstheme="majorBidi"/>
          <w:color w:val="000000"/>
          <w:shd w:val="clear" w:color="auto" w:fill="FFFFFF"/>
        </w:rPr>
      </w:pPr>
      <w:r w:rsidRPr="00400470">
        <w:rPr>
          <w:rFonts w:asciiTheme="majorBidi" w:hAnsiTheme="majorBidi" w:cstheme="majorBidi"/>
          <w:color w:val="000000"/>
          <w:shd w:val="clear" w:color="auto" w:fill="FFFFFF"/>
        </w:rPr>
        <w:t xml:space="preserve">Основные направления исследований современного зарубежного менеджмента: принцип социальной справедливости, роль НТП, управление качеством, исследования в сфере корпоративной культуры, управление персоналом, </w:t>
      </w:r>
      <w:proofErr w:type="spellStart"/>
      <w:r w:rsidRPr="00400470">
        <w:rPr>
          <w:rFonts w:asciiTheme="majorBidi" w:hAnsiTheme="majorBidi" w:cstheme="majorBidi"/>
          <w:color w:val="000000"/>
          <w:shd w:val="clear" w:color="auto" w:fill="FFFFFF"/>
        </w:rPr>
        <w:t>самоменеджмент</w:t>
      </w:r>
      <w:proofErr w:type="spellEnd"/>
      <w:r w:rsidRPr="00400470">
        <w:rPr>
          <w:rFonts w:asciiTheme="majorBidi" w:hAnsiTheme="majorBidi" w:cstheme="majorBidi"/>
          <w:color w:val="000000"/>
          <w:shd w:val="clear" w:color="auto" w:fill="FFFFFF"/>
        </w:rPr>
        <w:t xml:space="preserve">, </w:t>
      </w:r>
      <w:proofErr w:type="spellStart"/>
      <w:r w:rsidRPr="00400470">
        <w:rPr>
          <w:rFonts w:asciiTheme="majorBidi" w:hAnsiTheme="majorBidi" w:cstheme="majorBidi"/>
          <w:color w:val="000000"/>
          <w:shd w:val="clear" w:color="auto" w:fill="FFFFFF"/>
        </w:rPr>
        <w:t>time</w:t>
      </w:r>
      <w:proofErr w:type="spellEnd"/>
      <w:r w:rsidRPr="00400470">
        <w:rPr>
          <w:rFonts w:asciiTheme="majorBidi" w:hAnsiTheme="majorBidi" w:cstheme="majorBidi"/>
          <w:color w:val="000000"/>
          <w:shd w:val="clear" w:color="auto" w:fill="FFFFFF"/>
        </w:rPr>
        <w:t xml:space="preserve">-менеджмент, управление проектами, антикризисный менеджмент, бренд-менеджмент и т.д. </w:t>
      </w:r>
    </w:p>
    <w:p w:rsidR="00926272" w:rsidRPr="00400470" w:rsidRDefault="00AD6EB8" w:rsidP="00400470">
      <w:pPr>
        <w:pStyle w:val="a9"/>
        <w:numPr>
          <w:ilvl w:val="0"/>
          <w:numId w:val="31"/>
        </w:numPr>
        <w:ind w:left="0"/>
        <w:rPr>
          <w:b/>
          <w:bCs/>
          <w:color w:val="000000"/>
          <w:shd w:val="clear" w:color="auto" w:fill="FFFFFF"/>
        </w:rPr>
      </w:pPr>
      <w:r w:rsidRPr="00400470">
        <w:rPr>
          <w:rFonts w:asciiTheme="majorBidi" w:hAnsiTheme="majorBidi" w:cstheme="majorBidi"/>
          <w:color w:val="000000"/>
          <w:shd w:val="clear" w:color="auto" w:fill="FFFFFF"/>
        </w:rPr>
        <w:t>Эволюция управленческих систем: рост нестабильности, методы повышения гибкости систем.</w:t>
      </w:r>
    </w:p>
    <w:p w:rsidR="00AD6EB8" w:rsidRPr="00400470" w:rsidRDefault="00AD6EB8" w:rsidP="00400470">
      <w:pPr>
        <w:pStyle w:val="a9"/>
        <w:ind w:left="0"/>
        <w:rPr>
          <w:b/>
          <w:bCs/>
          <w:color w:val="000000"/>
          <w:shd w:val="clear" w:color="auto" w:fill="FFFFFF"/>
        </w:rPr>
      </w:pPr>
    </w:p>
    <w:p w:rsidR="0004080B" w:rsidRPr="00400470" w:rsidRDefault="0004080B" w:rsidP="00400470">
      <w:pPr>
        <w:pStyle w:val="a9"/>
        <w:ind w:left="0"/>
        <w:rPr>
          <w:b/>
          <w:bCs/>
          <w:color w:val="000000"/>
          <w:shd w:val="clear" w:color="auto" w:fill="FFFFFF"/>
        </w:rPr>
      </w:pPr>
      <w:r w:rsidRPr="00400470">
        <w:rPr>
          <w:b/>
          <w:bCs/>
          <w:color w:val="000000"/>
          <w:shd w:val="clear" w:color="auto" w:fill="FFFFFF"/>
        </w:rPr>
        <w:t>Вопросы для дискуссии:</w:t>
      </w:r>
    </w:p>
    <w:p w:rsidR="00AD6EB8" w:rsidRPr="00400470" w:rsidRDefault="00AD6EB8" w:rsidP="00400470">
      <w:pPr>
        <w:widowControl/>
        <w:numPr>
          <w:ilvl w:val="0"/>
          <w:numId w:val="32"/>
        </w:numPr>
        <w:shd w:val="clear" w:color="auto" w:fill="FFFFFF"/>
        <w:autoSpaceDE/>
        <w:autoSpaceDN/>
        <w:adjustRightInd/>
        <w:ind w:left="0"/>
        <w:rPr>
          <w:color w:val="000000"/>
        </w:rPr>
      </w:pPr>
      <w:r w:rsidRPr="00400470">
        <w:rPr>
          <w:color w:val="000000"/>
        </w:rPr>
        <w:t>Содержание теории человеческих ресурсов.</w:t>
      </w:r>
    </w:p>
    <w:p w:rsidR="00AD6EB8" w:rsidRPr="00400470" w:rsidRDefault="00AD6EB8" w:rsidP="00400470">
      <w:pPr>
        <w:widowControl/>
        <w:numPr>
          <w:ilvl w:val="0"/>
          <w:numId w:val="32"/>
        </w:numPr>
        <w:shd w:val="clear" w:color="auto" w:fill="FFFFFF"/>
        <w:autoSpaceDE/>
        <w:autoSpaceDN/>
        <w:adjustRightInd/>
        <w:ind w:left="0"/>
        <w:rPr>
          <w:color w:val="000000"/>
        </w:rPr>
      </w:pPr>
      <w:r w:rsidRPr="00400470">
        <w:rPr>
          <w:color w:val="000000"/>
        </w:rPr>
        <w:t>Организационное проектирование системы управления персоналом.</w:t>
      </w:r>
    </w:p>
    <w:p w:rsidR="00AD6EB8" w:rsidRPr="00400470" w:rsidRDefault="00AD6EB8" w:rsidP="00400470">
      <w:pPr>
        <w:widowControl/>
        <w:numPr>
          <w:ilvl w:val="0"/>
          <w:numId w:val="32"/>
        </w:numPr>
        <w:shd w:val="clear" w:color="auto" w:fill="FFFFFF"/>
        <w:autoSpaceDE/>
        <w:autoSpaceDN/>
        <w:adjustRightInd/>
        <w:ind w:left="0"/>
        <w:rPr>
          <w:color w:val="000000"/>
        </w:rPr>
      </w:pPr>
      <w:r w:rsidRPr="00400470">
        <w:rPr>
          <w:color w:val="000000"/>
        </w:rPr>
        <w:t>Система органов управления трудовыми ресурсами.</w:t>
      </w:r>
    </w:p>
    <w:p w:rsidR="00AD6EB8" w:rsidRPr="00400470" w:rsidRDefault="00AD6EB8" w:rsidP="00400470">
      <w:pPr>
        <w:widowControl/>
        <w:numPr>
          <w:ilvl w:val="0"/>
          <w:numId w:val="32"/>
        </w:numPr>
        <w:shd w:val="clear" w:color="auto" w:fill="FFFFFF"/>
        <w:autoSpaceDE/>
        <w:autoSpaceDN/>
        <w:adjustRightInd/>
        <w:ind w:left="0"/>
        <w:rPr>
          <w:color w:val="000000"/>
        </w:rPr>
      </w:pPr>
      <w:r w:rsidRPr="00400470">
        <w:rPr>
          <w:color w:val="000000"/>
        </w:rPr>
        <w:t>Отбор кадров (процесс, критерии, методы).</w:t>
      </w:r>
    </w:p>
    <w:p w:rsidR="00AD6EB8" w:rsidRPr="00400470" w:rsidRDefault="00AD6EB8" w:rsidP="00400470">
      <w:pPr>
        <w:widowControl/>
        <w:numPr>
          <w:ilvl w:val="0"/>
          <w:numId w:val="32"/>
        </w:numPr>
        <w:shd w:val="clear" w:color="auto" w:fill="FFFFFF"/>
        <w:autoSpaceDE/>
        <w:autoSpaceDN/>
        <w:adjustRightInd/>
        <w:ind w:left="0"/>
        <w:rPr>
          <w:color w:val="000000"/>
        </w:rPr>
      </w:pPr>
      <w:r w:rsidRPr="00400470">
        <w:rPr>
          <w:color w:val="000000"/>
        </w:rPr>
        <w:t>Характер действий менеджеров в процессе набора персонала.</w:t>
      </w:r>
    </w:p>
    <w:p w:rsidR="00AD6EB8" w:rsidRPr="00400470" w:rsidRDefault="00AD6EB8" w:rsidP="00400470">
      <w:pPr>
        <w:widowControl/>
        <w:numPr>
          <w:ilvl w:val="0"/>
          <w:numId w:val="32"/>
        </w:numPr>
        <w:shd w:val="clear" w:color="auto" w:fill="FFFFFF"/>
        <w:autoSpaceDE/>
        <w:autoSpaceDN/>
        <w:adjustRightInd/>
        <w:ind w:left="0"/>
        <w:rPr>
          <w:color w:val="000000"/>
        </w:rPr>
      </w:pPr>
      <w:r w:rsidRPr="00400470">
        <w:rPr>
          <w:color w:val="000000"/>
        </w:rPr>
        <w:t>Проблемы власти и лидерства в группах. Стадии развития формальных и неформальных групп.</w:t>
      </w:r>
    </w:p>
    <w:p w:rsidR="00AD6EB8" w:rsidRPr="00400470" w:rsidRDefault="00AD6EB8" w:rsidP="00400470">
      <w:pPr>
        <w:widowControl/>
        <w:numPr>
          <w:ilvl w:val="0"/>
          <w:numId w:val="32"/>
        </w:numPr>
        <w:shd w:val="clear" w:color="auto" w:fill="FFFFFF"/>
        <w:autoSpaceDE/>
        <w:autoSpaceDN/>
        <w:adjustRightInd/>
        <w:ind w:left="0"/>
        <w:rPr>
          <w:color w:val="000000"/>
        </w:rPr>
      </w:pPr>
      <w:r w:rsidRPr="00400470">
        <w:rPr>
          <w:color w:val="000000"/>
        </w:rPr>
        <w:t xml:space="preserve">Тарификация труда на </w:t>
      </w:r>
      <w:proofErr w:type="spellStart"/>
      <w:r w:rsidRPr="00400470">
        <w:rPr>
          <w:color w:val="000000"/>
        </w:rPr>
        <w:t>турпредприятиях</w:t>
      </w:r>
      <w:proofErr w:type="spellEnd"/>
      <w:r w:rsidRPr="00400470">
        <w:rPr>
          <w:color w:val="000000"/>
        </w:rPr>
        <w:t>. Контрактная система.</w:t>
      </w:r>
    </w:p>
    <w:p w:rsidR="00AD6EB8" w:rsidRPr="00400470" w:rsidRDefault="00AD6EB8" w:rsidP="00400470">
      <w:pPr>
        <w:widowControl/>
        <w:numPr>
          <w:ilvl w:val="0"/>
          <w:numId w:val="32"/>
        </w:numPr>
        <w:shd w:val="clear" w:color="auto" w:fill="FFFFFF"/>
        <w:autoSpaceDE/>
        <w:autoSpaceDN/>
        <w:adjustRightInd/>
        <w:ind w:left="0"/>
        <w:rPr>
          <w:color w:val="000000"/>
        </w:rPr>
      </w:pPr>
      <w:r w:rsidRPr="00400470">
        <w:rPr>
          <w:color w:val="000000"/>
        </w:rPr>
        <w:t>Разработка проекта повышения эффективности деятельности персонала.</w:t>
      </w:r>
    </w:p>
    <w:p w:rsidR="00AD6EB8" w:rsidRPr="00400470" w:rsidRDefault="00AD6EB8" w:rsidP="00400470">
      <w:pPr>
        <w:widowControl/>
        <w:numPr>
          <w:ilvl w:val="0"/>
          <w:numId w:val="32"/>
        </w:numPr>
        <w:shd w:val="clear" w:color="auto" w:fill="FFFFFF"/>
        <w:autoSpaceDE/>
        <w:autoSpaceDN/>
        <w:adjustRightInd/>
        <w:ind w:left="0"/>
        <w:rPr>
          <w:color w:val="000000"/>
        </w:rPr>
      </w:pPr>
      <w:r w:rsidRPr="00400470">
        <w:rPr>
          <w:color w:val="000000"/>
        </w:rPr>
        <w:t>Сущность и виды деловой карьеры.</w:t>
      </w:r>
    </w:p>
    <w:p w:rsidR="00AD6EB8" w:rsidRPr="00400470" w:rsidRDefault="00AD6EB8" w:rsidP="00400470">
      <w:pPr>
        <w:widowControl/>
        <w:numPr>
          <w:ilvl w:val="0"/>
          <w:numId w:val="32"/>
        </w:numPr>
        <w:shd w:val="clear" w:color="auto" w:fill="FFFFFF"/>
        <w:autoSpaceDE/>
        <w:autoSpaceDN/>
        <w:adjustRightInd/>
        <w:ind w:left="0"/>
        <w:rPr>
          <w:color w:val="000000"/>
        </w:rPr>
      </w:pPr>
      <w:r w:rsidRPr="00400470">
        <w:rPr>
          <w:color w:val="000000"/>
        </w:rPr>
        <w:t>Профессиональная компетенция менеджера. Деятельность менеджера как руководителя коллектива.</w:t>
      </w:r>
    </w:p>
    <w:p w:rsidR="00AD6EB8" w:rsidRPr="00400470" w:rsidRDefault="00AD6EB8" w:rsidP="00400470">
      <w:pPr>
        <w:widowControl/>
        <w:numPr>
          <w:ilvl w:val="0"/>
          <w:numId w:val="32"/>
        </w:numPr>
        <w:shd w:val="clear" w:color="auto" w:fill="FFFFFF"/>
        <w:autoSpaceDE/>
        <w:autoSpaceDN/>
        <w:adjustRightInd/>
        <w:ind w:left="0"/>
        <w:rPr>
          <w:color w:val="000000"/>
        </w:rPr>
      </w:pPr>
      <w:r w:rsidRPr="00400470">
        <w:rPr>
          <w:color w:val="000000"/>
        </w:rPr>
        <w:t>Нормативно-методическое обеспечение системы управления персоналом.</w:t>
      </w:r>
    </w:p>
    <w:p w:rsidR="00AD6EB8" w:rsidRPr="00400470" w:rsidRDefault="00AD6EB8" w:rsidP="00400470">
      <w:pPr>
        <w:widowControl/>
        <w:numPr>
          <w:ilvl w:val="0"/>
          <w:numId w:val="32"/>
        </w:numPr>
        <w:shd w:val="clear" w:color="auto" w:fill="FFFFFF"/>
        <w:autoSpaceDE/>
        <w:autoSpaceDN/>
        <w:adjustRightInd/>
        <w:ind w:left="0"/>
        <w:rPr>
          <w:color w:val="000000"/>
        </w:rPr>
      </w:pPr>
      <w:r w:rsidRPr="00400470">
        <w:rPr>
          <w:color w:val="000000"/>
        </w:rPr>
        <w:t>Технология управления персоналом (трудовая адаптация персонала).</w:t>
      </w:r>
    </w:p>
    <w:p w:rsidR="00AD6EB8" w:rsidRPr="00400470" w:rsidRDefault="00AD6EB8" w:rsidP="00400470">
      <w:pPr>
        <w:widowControl/>
        <w:numPr>
          <w:ilvl w:val="0"/>
          <w:numId w:val="32"/>
        </w:numPr>
        <w:shd w:val="clear" w:color="auto" w:fill="FFFFFF"/>
        <w:autoSpaceDE/>
        <w:autoSpaceDN/>
        <w:adjustRightInd/>
        <w:ind w:left="0"/>
        <w:rPr>
          <w:color w:val="000000"/>
        </w:rPr>
      </w:pPr>
      <w:r w:rsidRPr="00400470">
        <w:rPr>
          <w:color w:val="000000"/>
        </w:rPr>
        <w:t>Технология управления развитием персонала (управление социальным развитием персонала).</w:t>
      </w:r>
    </w:p>
    <w:p w:rsidR="00AD6EB8" w:rsidRPr="00400470" w:rsidRDefault="00AD6EB8" w:rsidP="00400470">
      <w:pPr>
        <w:widowControl/>
        <w:numPr>
          <w:ilvl w:val="0"/>
          <w:numId w:val="32"/>
        </w:numPr>
        <w:shd w:val="clear" w:color="auto" w:fill="FFFFFF"/>
        <w:autoSpaceDE/>
        <w:autoSpaceDN/>
        <w:adjustRightInd/>
        <w:ind w:left="0"/>
        <w:rPr>
          <w:color w:val="000000"/>
        </w:rPr>
      </w:pPr>
      <w:r w:rsidRPr="00400470">
        <w:rPr>
          <w:color w:val="000000"/>
        </w:rPr>
        <w:t>Управление поведением персонала организации (этика деловых отношений).</w:t>
      </w:r>
    </w:p>
    <w:p w:rsidR="00AD6EB8" w:rsidRPr="00400470" w:rsidRDefault="00AD6EB8" w:rsidP="00400470">
      <w:pPr>
        <w:widowControl/>
        <w:numPr>
          <w:ilvl w:val="0"/>
          <w:numId w:val="32"/>
        </w:numPr>
        <w:shd w:val="clear" w:color="auto" w:fill="FFFFFF"/>
        <w:autoSpaceDE/>
        <w:autoSpaceDN/>
        <w:adjustRightInd/>
        <w:ind w:left="0"/>
        <w:rPr>
          <w:color w:val="000000"/>
        </w:rPr>
      </w:pPr>
      <w:r w:rsidRPr="00400470">
        <w:rPr>
          <w:color w:val="000000"/>
        </w:rPr>
        <w:t>Система управления персоналом организации.</w:t>
      </w:r>
    </w:p>
    <w:p w:rsidR="00AD6EB8" w:rsidRPr="00400470" w:rsidRDefault="00AD6EB8" w:rsidP="00400470">
      <w:pPr>
        <w:widowControl/>
        <w:numPr>
          <w:ilvl w:val="0"/>
          <w:numId w:val="32"/>
        </w:numPr>
        <w:shd w:val="clear" w:color="auto" w:fill="FFFFFF"/>
        <w:autoSpaceDE/>
        <w:autoSpaceDN/>
        <w:adjustRightInd/>
        <w:ind w:left="0"/>
        <w:rPr>
          <w:color w:val="000000"/>
        </w:rPr>
      </w:pPr>
      <w:r w:rsidRPr="00400470">
        <w:rPr>
          <w:color w:val="000000"/>
        </w:rPr>
        <w:t>Персонал как ключевой фактор в стратегических планах предприятий.</w:t>
      </w:r>
    </w:p>
    <w:p w:rsidR="00AD6EB8" w:rsidRPr="00400470" w:rsidRDefault="00AD6EB8" w:rsidP="00400470">
      <w:pPr>
        <w:widowControl/>
        <w:numPr>
          <w:ilvl w:val="0"/>
          <w:numId w:val="32"/>
        </w:numPr>
        <w:shd w:val="clear" w:color="auto" w:fill="FFFFFF"/>
        <w:autoSpaceDE/>
        <w:autoSpaceDN/>
        <w:adjustRightInd/>
        <w:ind w:left="0"/>
        <w:rPr>
          <w:color w:val="000000"/>
        </w:rPr>
      </w:pPr>
      <w:r w:rsidRPr="00400470">
        <w:rPr>
          <w:color w:val="000000"/>
        </w:rPr>
        <w:t>Особенности персонала гостиничных предприятий.</w:t>
      </w:r>
    </w:p>
    <w:p w:rsidR="00AD6EB8" w:rsidRPr="00400470" w:rsidRDefault="00AD6EB8" w:rsidP="00400470">
      <w:pPr>
        <w:widowControl/>
        <w:numPr>
          <w:ilvl w:val="0"/>
          <w:numId w:val="32"/>
        </w:numPr>
        <w:shd w:val="clear" w:color="auto" w:fill="FFFFFF"/>
        <w:autoSpaceDE/>
        <w:autoSpaceDN/>
        <w:adjustRightInd/>
        <w:ind w:left="0"/>
        <w:rPr>
          <w:color w:val="000000"/>
        </w:rPr>
      </w:pPr>
      <w:r w:rsidRPr="00400470">
        <w:rPr>
          <w:color w:val="000000"/>
        </w:rPr>
        <w:t>Процесс планирования потребности в трудовых ресурсах.</w:t>
      </w:r>
    </w:p>
    <w:p w:rsidR="00AD6EB8" w:rsidRPr="00400470" w:rsidRDefault="00AD6EB8" w:rsidP="00400470">
      <w:pPr>
        <w:widowControl/>
        <w:numPr>
          <w:ilvl w:val="0"/>
          <w:numId w:val="32"/>
        </w:numPr>
        <w:shd w:val="clear" w:color="auto" w:fill="FFFFFF"/>
        <w:autoSpaceDE/>
        <w:autoSpaceDN/>
        <w:adjustRightInd/>
        <w:ind w:left="0"/>
        <w:rPr>
          <w:color w:val="000000"/>
        </w:rPr>
      </w:pPr>
      <w:r w:rsidRPr="00400470">
        <w:rPr>
          <w:color w:val="000000"/>
        </w:rPr>
        <w:t>Конфликты в коллективе.</w:t>
      </w:r>
    </w:p>
    <w:p w:rsidR="00AD6EB8" w:rsidRPr="00400470" w:rsidRDefault="00AD6EB8" w:rsidP="00400470">
      <w:pPr>
        <w:widowControl/>
        <w:numPr>
          <w:ilvl w:val="0"/>
          <w:numId w:val="32"/>
        </w:numPr>
        <w:shd w:val="clear" w:color="auto" w:fill="FFFFFF"/>
        <w:autoSpaceDE/>
        <w:autoSpaceDN/>
        <w:adjustRightInd/>
        <w:ind w:left="0"/>
        <w:rPr>
          <w:color w:val="000000"/>
        </w:rPr>
      </w:pPr>
      <w:r w:rsidRPr="00400470">
        <w:rPr>
          <w:color w:val="000000"/>
        </w:rPr>
        <w:t>Конфликт как процесс, основные этапы конфликта.</w:t>
      </w:r>
      <w:r w:rsidRPr="00400470">
        <w:rPr>
          <w:rStyle w:val="apple-converted-space"/>
          <w:color w:val="000000"/>
        </w:rPr>
        <w:t> </w:t>
      </w:r>
    </w:p>
    <w:p w:rsidR="00AD6EB8" w:rsidRPr="00400470" w:rsidRDefault="00AD6EB8" w:rsidP="00400470">
      <w:pPr>
        <w:widowControl/>
        <w:numPr>
          <w:ilvl w:val="0"/>
          <w:numId w:val="32"/>
        </w:numPr>
        <w:shd w:val="clear" w:color="auto" w:fill="FFFFFF"/>
        <w:autoSpaceDE/>
        <w:autoSpaceDN/>
        <w:adjustRightInd/>
        <w:ind w:left="0"/>
        <w:rPr>
          <w:color w:val="000000"/>
        </w:rPr>
      </w:pPr>
      <w:r w:rsidRPr="00400470">
        <w:rPr>
          <w:color w:val="000000"/>
        </w:rPr>
        <w:t xml:space="preserve">Функциональные и </w:t>
      </w:r>
      <w:proofErr w:type="spellStart"/>
      <w:r w:rsidRPr="00400470">
        <w:rPr>
          <w:color w:val="000000"/>
        </w:rPr>
        <w:t>дисфункциональные</w:t>
      </w:r>
      <w:proofErr w:type="spellEnd"/>
      <w:r w:rsidRPr="00400470">
        <w:rPr>
          <w:color w:val="000000"/>
        </w:rPr>
        <w:t xml:space="preserve"> последствия конфликтов.</w:t>
      </w:r>
    </w:p>
    <w:p w:rsidR="00AD6EB8" w:rsidRPr="00400470" w:rsidRDefault="00AD6EB8" w:rsidP="00400470">
      <w:pPr>
        <w:widowControl/>
        <w:numPr>
          <w:ilvl w:val="0"/>
          <w:numId w:val="32"/>
        </w:numPr>
        <w:shd w:val="clear" w:color="auto" w:fill="FFFFFF"/>
        <w:autoSpaceDE/>
        <w:autoSpaceDN/>
        <w:adjustRightInd/>
        <w:ind w:left="0"/>
        <w:rPr>
          <w:color w:val="000000"/>
        </w:rPr>
      </w:pPr>
      <w:r w:rsidRPr="00400470">
        <w:rPr>
          <w:color w:val="000000"/>
        </w:rPr>
        <w:t>Структурные и межличностные методы управления конфликтами.</w:t>
      </w:r>
    </w:p>
    <w:p w:rsidR="00400470" w:rsidRDefault="00400470" w:rsidP="00400470">
      <w:pPr>
        <w:pStyle w:val="a9"/>
        <w:ind w:left="0"/>
        <w:rPr>
          <w:b/>
        </w:rPr>
      </w:pPr>
    </w:p>
    <w:p w:rsidR="0004080B" w:rsidRPr="00400470" w:rsidRDefault="000B6BC5" w:rsidP="00400470">
      <w:pPr>
        <w:pStyle w:val="a9"/>
        <w:ind w:left="0"/>
        <w:rPr>
          <w:b/>
        </w:rPr>
      </w:pPr>
      <w:r w:rsidRPr="00400470">
        <w:rPr>
          <w:b/>
        </w:rPr>
        <w:t>Информационные проекты</w:t>
      </w:r>
    </w:p>
    <w:p w:rsidR="000B6BC5" w:rsidRPr="00400470" w:rsidRDefault="000B6BC5" w:rsidP="00400470">
      <w:pPr>
        <w:pStyle w:val="a9"/>
        <w:ind w:left="0"/>
        <w:rPr>
          <w:b/>
        </w:rPr>
      </w:pPr>
    </w:p>
    <w:p w:rsidR="000B6BC5" w:rsidRPr="00400470" w:rsidRDefault="000B6BC5" w:rsidP="00400470">
      <w:pPr>
        <w:pStyle w:val="a9"/>
        <w:ind w:left="0"/>
      </w:pPr>
      <w:r w:rsidRPr="00400470">
        <w:t xml:space="preserve">1. Классификация деловых культур. Влияние национальных особенностей деловой культуры на систему управления персоналом </w:t>
      </w:r>
    </w:p>
    <w:p w:rsidR="000B6BC5" w:rsidRPr="00400470" w:rsidRDefault="000B6BC5" w:rsidP="00400470">
      <w:pPr>
        <w:pStyle w:val="a9"/>
        <w:ind w:left="0"/>
      </w:pPr>
      <w:r w:rsidRPr="00400470">
        <w:t xml:space="preserve">2. Формирование и развитие системы управления персоналом за рубежом. </w:t>
      </w:r>
    </w:p>
    <w:p w:rsidR="000B6BC5" w:rsidRPr="00400470" w:rsidRDefault="000B6BC5" w:rsidP="00400470">
      <w:pPr>
        <w:pStyle w:val="a9"/>
        <w:ind w:left="0"/>
      </w:pPr>
      <w:r w:rsidRPr="00400470">
        <w:t xml:space="preserve">3. Особенности формирования кадрового менеджмента в передовых зарубежных фирмах </w:t>
      </w:r>
    </w:p>
    <w:p w:rsidR="000B6BC5" w:rsidRPr="00400470" w:rsidRDefault="000B6BC5" w:rsidP="00400470">
      <w:pPr>
        <w:pStyle w:val="a9"/>
        <w:ind w:left="0"/>
      </w:pPr>
      <w:r w:rsidRPr="00400470">
        <w:t xml:space="preserve">4. Зарубежный опыт формирования коллектива и его особенности в разных фирмах. </w:t>
      </w:r>
    </w:p>
    <w:p w:rsidR="000B6BC5" w:rsidRPr="00400470" w:rsidRDefault="000B6BC5" w:rsidP="00400470">
      <w:pPr>
        <w:pStyle w:val="a9"/>
        <w:ind w:left="0"/>
      </w:pPr>
      <w:r w:rsidRPr="00400470">
        <w:t xml:space="preserve">5. Сфера деятельности кадровой политики зарубежных фирм. </w:t>
      </w:r>
    </w:p>
    <w:p w:rsidR="000B6BC5" w:rsidRPr="00400470" w:rsidRDefault="000B6BC5" w:rsidP="00400470">
      <w:pPr>
        <w:pStyle w:val="a9"/>
        <w:ind w:left="0"/>
      </w:pPr>
      <w:r w:rsidRPr="00400470">
        <w:t xml:space="preserve">6. Социальные аспекты управления персоналом. Основные направления в зарубежных </w:t>
      </w:r>
      <w:r w:rsidRPr="00400470">
        <w:lastRenderedPageBreak/>
        <w:t xml:space="preserve">фирмах. </w:t>
      </w:r>
    </w:p>
    <w:p w:rsidR="000B6BC5" w:rsidRPr="00400470" w:rsidRDefault="000B6BC5" w:rsidP="00400470">
      <w:pPr>
        <w:pStyle w:val="a9"/>
        <w:ind w:left="0"/>
      </w:pPr>
      <w:r w:rsidRPr="00400470">
        <w:t xml:space="preserve">7. Особенности формирования функций управления персоналом в США, ФРГ и Японии. </w:t>
      </w:r>
    </w:p>
    <w:p w:rsidR="000B6BC5" w:rsidRPr="00400470" w:rsidRDefault="000B6BC5" w:rsidP="00400470">
      <w:pPr>
        <w:pStyle w:val="a9"/>
        <w:ind w:left="0"/>
      </w:pPr>
      <w:r w:rsidRPr="00400470">
        <w:t xml:space="preserve">8. Сравнительный анализ американских и японских моделей управления персоналом. </w:t>
      </w:r>
    </w:p>
    <w:p w:rsidR="000B6BC5" w:rsidRPr="00400470" w:rsidRDefault="000B6BC5" w:rsidP="00400470">
      <w:pPr>
        <w:pStyle w:val="a9"/>
        <w:ind w:left="0"/>
      </w:pPr>
      <w:r w:rsidRPr="00400470">
        <w:t xml:space="preserve">9. Сущность и структура технологии управления персоналом зарубежных фирм. </w:t>
      </w:r>
    </w:p>
    <w:p w:rsidR="000B6BC5" w:rsidRPr="00400470" w:rsidRDefault="000B6BC5" w:rsidP="00400470">
      <w:pPr>
        <w:pStyle w:val="a9"/>
        <w:ind w:left="0"/>
      </w:pPr>
      <w:r w:rsidRPr="00400470">
        <w:t xml:space="preserve">10. Особенности форм и методов привлечения персонала в Германии. </w:t>
      </w:r>
    </w:p>
    <w:p w:rsidR="000B6BC5" w:rsidRPr="00400470" w:rsidRDefault="000B6BC5" w:rsidP="00400470">
      <w:pPr>
        <w:pStyle w:val="a9"/>
        <w:ind w:left="0"/>
      </w:pPr>
      <w:r w:rsidRPr="00400470">
        <w:t xml:space="preserve">11. Формы и методы привлечения персонала в США. </w:t>
      </w:r>
    </w:p>
    <w:p w:rsidR="000B6BC5" w:rsidRPr="00400470" w:rsidRDefault="000B6BC5" w:rsidP="00400470">
      <w:pPr>
        <w:pStyle w:val="a9"/>
        <w:ind w:left="0"/>
      </w:pPr>
      <w:r w:rsidRPr="00400470">
        <w:t xml:space="preserve">12. Формы и методы привлечения персонала в Японии. </w:t>
      </w:r>
    </w:p>
    <w:p w:rsidR="000B6BC5" w:rsidRPr="00400470" w:rsidRDefault="000B6BC5" w:rsidP="00400470">
      <w:pPr>
        <w:pStyle w:val="a9"/>
        <w:ind w:left="0"/>
      </w:pPr>
      <w:r w:rsidRPr="00400470">
        <w:t xml:space="preserve">13. Сравнительный анализ основных этапов и стадий отбора персонала зарубежных фирм. 14. Система подготовки, переподготовки и повышения квалификации персонала в передовых зарубежных фирмах. </w:t>
      </w:r>
    </w:p>
    <w:p w:rsidR="000B6BC5" w:rsidRPr="00400470" w:rsidRDefault="000B6BC5" w:rsidP="00400470">
      <w:pPr>
        <w:pStyle w:val="a9"/>
        <w:ind w:left="0"/>
      </w:pPr>
      <w:r w:rsidRPr="00400470">
        <w:t xml:space="preserve">15. Особенности японской системы управления персоналом. </w:t>
      </w:r>
    </w:p>
    <w:p w:rsidR="000B6BC5" w:rsidRPr="00400470" w:rsidRDefault="000B6BC5" w:rsidP="00400470">
      <w:pPr>
        <w:pStyle w:val="a9"/>
        <w:ind w:left="0"/>
      </w:pPr>
      <w:r w:rsidRPr="00400470">
        <w:t xml:space="preserve">16. Особенности американской системы управления персоналом. </w:t>
      </w:r>
    </w:p>
    <w:p w:rsidR="000B6BC5" w:rsidRPr="00400470" w:rsidRDefault="000B6BC5" w:rsidP="00400470">
      <w:pPr>
        <w:pStyle w:val="a9"/>
        <w:ind w:left="0"/>
      </w:pPr>
      <w:r w:rsidRPr="00400470">
        <w:t xml:space="preserve">17. Особенности европейской системы управления персоналом. </w:t>
      </w:r>
    </w:p>
    <w:p w:rsidR="000B6BC5" w:rsidRPr="00400470" w:rsidRDefault="000B6BC5" w:rsidP="00400470">
      <w:pPr>
        <w:pStyle w:val="a9"/>
        <w:ind w:left="0"/>
      </w:pPr>
      <w:r w:rsidRPr="00400470">
        <w:t xml:space="preserve">18. Необходимость мотивации персонала и ее теоретическое развитие за рубежом. </w:t>
      </w:r>
    </w:p>
    <w:p w:rsidR="000B6BC5" w:rsidRPr="00400470" w:rsidRDefault="000B6BC5" w:rsidP="00400470">
      <w:pPr>
        <w:pStyle w:val="a9"/>
        <w:ind w:left="0"/>
      </w:pPr>
      <w:r w:rsidRPr="00400470">
        <w:t>19. Зарубежный опыт управления персоналом государственной службы, актуальность его применения в условиях России.</w:t>
      </w:r>
    </w:p>
    <w:p w:rsidR="000B6BC5" w:rsidRPr="00400470" w:rsidRDefault="000B6BC5" w:rsidP="00400470">
      <w:pPr>
        <w:pStyle w:val="a9"/>
        <w:ind w:left="0"/>
      </w:pPr>
    </w:p>
    <w:p w:rsidR="005B1A35" w:rsidRPr="00400470" w:rsidRDefault="005B1A35" w:rsidP="00400470">
      <w:pPr>
        <w:pStyle w:val="a9"/>
        <w:ind w:left="0"/>
        <w:jc w:val="both"/>
        <w:rPr>
          <w:b/>
        </w:rPr>
      </w:pPr>
      <w:r w:rsidRPr="00400470">
        <w:rPr>
          <w:b/>
          <w:bCs/>
          <w:color w:val="000000"/>
          <w:shd w:val="clear" w:color="auto" w:fill="FFFFFF"/>
        </w:rPr>
        <w:t xml:space="preserve">Вопросы для </w:t>
      </w:r>
      <w:r w:rsidRPr="00400470">
        <w:rPr>
          <w:b/>
          <w:bCs/>
        </w:rPr>
        <w:t>проблемно-аналитического задания</w:t>
      </w:r>
    </w:p>
    <w:p w:rsidR="001643BD" w:rsidRPr="00400470" w:rsidRDefault="001643BD" w:rsidP="00400470">
      <w:pPr>
        <w:pStyle w:val="a9"/>
        <w:ind w:left="0"/>
        <w:jc w:val="both"/>
        <w:rPr>
          <w:b/>
        </w:rPr>
      </w:pPr>
    </w:p>
    <w:p w:rsidR="00A60399" w:rsidRPr="00400470" w:rsidRDefault="000B6BC5" w:rsidP="00400470">
      <w:pPr>
        <w:pStyle w:val="a9"/>
        <w:ind w:left="0"/>
        <w:jc w:val="both"/>
        <w:rPr>
          <w:b/>
        </w:rPr>
      </w:pPr>
      <w:r w:rsidRPr="00400470">
        <w:rPr>
          <w:b/>
        </w:rPr>
        <w:t>Страна по выбору – дайте характеристику по следующему плану</w:t>
      </w:r>
    </w:p>
    <w:p w:rsidR="00625745" w:rsidRPr="00400470" w:rsidRDefault="00AD6EB8" w:rsidP="00400470">
      <w:pPr>
        <w:pStyle w:val="a9"/>
        <w:ind w:left="0"/>
        <w:rPr>
          <w:color w:val="000000"/>
          <w:shd w:val="clear" w:color="auto" w:fill="FFFFFF"/>
        </w:rPr>
      </w:pPr>
      <w:r w:rsidRPr="00400470">
        <w:rPr>
          <w:color w:val="000000"/>
          <w:shd w:val="clear" w:color="auto" w:fill="FFFFFF"/>
        </w:rPr>
        <w:t>1)Концепция управления персоналом.</w:t>
      </w:r>
      <w:r w:rsidRPr="00400470">
        <w:rPr>
          <w:color w:val="000000"/>
        </w:rPr>
        <w:br/>
      </w:r>
      <w:r w:rsidRPr="00400470">
        <w:rPr>
          <w:color w:val="000000"/>
          <w:shd w:val="clear" w:color="auto" w:fill="FFFFFF"/>
        </w:rPr>
        <w:t>2)Методы построения системы управления персоналом.</w:t>
      </w:r>
      <w:r w:rsidRPr="00400470">
        <w:rPr>
          <w:color w:val="000000"/>
        </w:rPr>
        <w:br/>
      </w:r>
      <w:r w:rsidRPr="00400470">
        <w:rPr>
          <w:color w:val="000000"/>
          <w:shd w:val="clear" w:color="auto" w:fill="FFFFFF"/>
        </w:rPr>
        <w:t>3)Методы управления персоналом.</w:t>
      </w:r>
      <w:r w:rsidRPr="00400470">
        <w:rPr>
          <w:color w:val="000000"/>
        </w:rPr>
        <w:br/>
      </w:r>
      <w:r w:rsidRPr="00400470">
        <w:rPr>
          <w:color w:val="000000"/>
          <w:shd w:val="clear" w:color="auto" w:fill="FFFFFF"/>
        </w:rPr>
        <w:t>4) Закономерности и принципы управления персоналом.</w:t>
      </w:r>
      <w:r w:rsidRPr="00400470">
        <w:rPr>
          <w:color w:val="000000"/>
        </w:rPr>
        <w:br/>
      </w:r>
      <w:r w:rsidRPr="00400470">
        <w:rPr>
          <w:color w:val="000000"/>
          <w:shd w:val="clear" w:color="auto" w:fill="FFFFFF"/>
        </w:rPr>
        <w:t>5)Концепция управления персоналом.</w:t>
      </w:r>
      <w:r w:rsidRPr="00400470">
        <w:rPr>
          <w:color w:val="000000"/>
        </w:rPr>
        <w:br/>
      </w:r>
      <w:r w:rsidRPr="00400470">
        <w:rPr>
          <w:color w:val="000000"/>
          <w:shd w:val="clear" w:color="auto" w:fill="FFFFFF"/>
        </w:rPr>
        <w:t>6)Методы построения системы управления персоналом.</w:t>
      </w:r>
      <w:r w:rsidRPr="00400470">
        <w:rPr>
          <w:color w:val="000000"/>
        </w:rPr>
        <w:br/>
      </w:r>
      <w:r w:rsidRPr="00400470">
        <w:rPr>
          <w:color w:val="000000"/>
          <w:shd w:val="clear" w:color="auto" w:fill="FFFFFF"/>
        </w:rPr>
        <w:t>7)Методы управления персоналом.</w:t>
      </w:r>
      <w:r w:rsidRPr="00400470">
        <w:rPr>
          <w:color w:val="000000"/>
        </w:rPr>
        <w:br/>
      </w:r>
      <w:r w:rsidRPr="00400470">
        <w:rPr>
          <w:color w:val="000000"/>
          <w:shd w:val="clear" w:color="auto" w:fill="FFFFFF"/>
        </w:rPr>
        <w:t>8) Закономерности и принципы управления персоналом.</w:t>
      </w:r>
      <w:r w:rsidRPr="00400470">
        <w:rPr>
          <w:color w:val="000000"/>
        </w:rPr>
        <w:br/>
      </w:r>
      <w:r w:rsidRPr="00400470">
        <w:rPr>
          <w:color w:val="000000"/>
          <w:shd w:val="clear" w:color="auto" w:fill="FFFFFF"/>
        </w:rPr>
        <w:t>9) Система стратегического управления персоналом.</w:t>
      </w:r>
    </w:p>
    <w:p w:rsidR="00AD6EB8" w:rsidRPr="00400470" w:rsidRDefault="00AD6EB8" w:rsidP="00400470">
      <w:pPr>
        <w:pStyle w:val="a9"/>
        <w:ind w:left="0"/>
        <w:jc w:val="both"/>
        <w:rPr>
          <w:b/>
        </w:rPr>
      </w:pPr>
    </w:p>
    <w:p w:rsidR="000B4A55" w:rsidRPr="00400470" w:rsidRDefault="000B4A55" w:rsidP="00400470">
      <w:pPr>
        <w:pStyle w:val="a9"/>
        <w:ind w:left="0"/>
        <w:jc w:val="both"/>
        <w:rPr>
          <w:b/>
        </w:rPr>
      </w:pPr>
      <w:r w:rsidRPr="00400470">
        <w:rPr>
          <w:b/>
        </w:rPr>
        <w:t>Типовые вопросы к контрольным работам</w:t>
      </w:r>
    </w:p>
    <w:p w:rsidR="00AD6EB8" w:rsidRPr="00400470" w:rsidRDefault="00AD6EB8" w:rsidP="00400470">
      <w:pPr>
        <w:widowControl/>
        <w:autoSpaceDE/>
        <w:autoSpaceDN/>
        <w:adjustRightInd/>
        <w:rPr>
          <w:color w:val="000000"/>
        </w:rPr>
      </w:pPr>
      <w:r w:rsidRPr="00400470">
        <w:rPr>
          <w:color w:val="000000"/>
        </w:rPr>
        <w:t>1. Школы человеческих отношений и поведенческих наук.</w:t>
      </w:r>
    </w:p>
    <w:p w:rsidR="00AD6EB8" w:rsidRPr="00400470" w:rsidRDefault="00AD6EB8" w:rsidP="00400470">
      <w:pPr>
        <w:widowControl/>
        <w:autoSpaceDE/>
        <w:autoSpaceDN/>
        <w:adjustRightInd/>
        <w:rPr>
          <w:color w:val="000000"/>
        </w:rPr>
      </w:pPr>
      <w:r w:rsidRPr="00400470">
        <w:rPr>
          <w:color w:val="000000"/>
        </w:rPr>
        <w:t>2. Количественная школа (Новая школа).</w:t>
      </w:r>
    </w:p>
    <w:p w:rsidR="00AD6EB8" w:rsidRPr="00400470" w:rsidRDefault="00AD6EB8" w:rsidP="00400470">
      <w:pPr>
        <w:widowControl/>
        <w:autoSpaceDE/>
        <w:autoSpaceDN/>
        <w:adjustRightInd/>
        <w:rPr>
          <w:color w:val="000000"/>
        </w:rPr>
      </w:pPr>
      <w:r w:rsidRPr="00400470">
        <w:rPr>
          <w:color w:val="000000"/>
        </w:rPr>
        <w:t>3. Сравнительный анализ американской, японской, европейской моделей менеджмента.</w:t>
      </w:r>
    </w:p>
    <w:p w:rsidR="00AD6EB8" w:rsidRPr="00400470" w:rsidRDefault="00AD6EB8" w:rsidP="00400470">
      <w:pPr>
        <w:widowControl/>
        <w:autoSpaceDE/>
        <w:autoSpaceDN/>
        <w:adjustRightInd/>
        <w:rPr>
          <w:color w:val="000000"/>
        </w:rPr>
      </w:pPr>
      <w:r w:rsidRPr="00400470">
        <w:rPr>
          <w:color w:val="000000"/>
        </w:rPr>
        <w:t>4. Управленческий механизм на предприятиях Западной Европы.</w:t>
      </w:r>
    </w:p>
    <w:p w:rsidR="00AD6EB8" w:rsidRPr="00400470" w:rsidRDefault="00AD6EB8" w:rsidP="00400470">
      <w:pPr>
        <w:widowControl/>
        <w:autoSpaceDE/>
        <w:autoSpaceDN/>
        <w:adjustRightInd/>
        <w:rPr>
          <w:color w:val="000000"/>
        </w:rPr>
      </w:pPr>
      <w:r w:rsidRPr="00400470">
        <w:rPr>
          <w:color w:val="000000"/>
        </w:rPr>
        <w:t>5. Основные направления исследований современного зарубежного менеджмента.</w:t>
      </w:r>
    </w:p>
    <w:p w:rsidR="00AD6EB8" w:rsidRPr="00400470" w:rsidRDefault="00AD6EB8" w:rsidP="00400470">
      <w:pPr>
        <w:widowControl/>
        <w:autoSpaceDE/>
        <w:autoSpaceDN/>
        <w:adjustRightInd/>
        <w:rPr>
          <w:color w:val="000000"/>
        </w:rPr>
      </w:pPr>
      <w:r w:rsidRPr="00400470">
        <w:rPr>
          <w:color w:val="000000"/>
        </w:rPr>
        <w:t>6. Эволюция управленческих систем за рубежом.</w:t>
      </w:r>
    </w:p>
    <w:p w:rsidR="00AD6EB8" w:rsidRPr="00400470" w:rsidRDefault="00AD6EB8" w:rsidP="00400470">
      <w:pPr>
        <w:widowControl/>
        <w:autoSpaceDE/>
        <w:autoSpaceDN/>
        <w:adjustRightInd/>
        <w:rPr>
          <w:color w:val="000000"/>
        </w:rPr>
      </w:pPr>
      <w:r w:rsidRPr="00400470">
        <w:rPr>
          <w:color w:val="000000"/>
        </w:rPr>
        <w:t>7. Интернационализация и глобализация управления.</w:t>
      </w:r>
    </w:p>
    <w:p w:rsidR="00AD6EB8" w:rsidRPr="00400470" w:rsidRDefault="00AD6EB8" w:rsidP="00400470">
      <w:pPr>
        <w:widowControl/>
        <w:autoSpaceDE/>
        <w:autoSpaceDN/>
        <w:adjustRightInd/>
        <w:rPr>
          <w:color w:val="000000"/>
        </w:rPr>
      </w:pPr>
      <w:r w:rsidRPr="00400470">
        <w:rPr>
          <w:color w:val="000000"/>
        </w:rPr>
        <w:t>8. Теории лидерства.</w:t>
      </w:r>
    </w:p>
    <w:p w:rsidR="00AD6EB8" w:rsidRPr="00400470" w:rsidRDefault="00AD6EB8" w:rsidP="00400470">
      <w:pPr>
        <w:widowControl/>
        <w:autoSpaceDE/>
        <w:autoSpaceDN/>
        <w:adjustRightInd/>
        <w:rPr>
          <w:color w:val="000000"/>
        </w:rPr>
      </w:pPr>
      <w:r w:rsidRPr="00400470">
        <w:rPr>
          <w:color w:val="000000"/>
        </w:rPr>
        <w:t>9. Информатизация общества и менеджмент.</w:t>
      </w:r>
    </w:p>
    <w:p w:rsidR="00AD6EB8" w:rsidRPr="00400470" w:rsidRDefault="00AD6EB8" w:rsidP="00400470">
      <w:pPr>
        <w:widowControl/>
        <w:autoSpaceDE/>
        <w:autoSpaceDN/>
        <w:adjustRightInd/>
        <w:rPr>
          <w:color w:val="000000"/>
        </w:rPr>
      </w:pPr>
      <w:r w:rsidRPr="00400470">
        <w:rPr>
          <w:color w:val="000000"/>
        </w:rPr>
        <w:t>10. Опыт внедрения зарубежных практик на российских предприятиях.</w:t>
      </w:r>
    </w:p>
    <w:p w:rsidR="00AD6EB8" w:rsidRPr="00400470" w:rsidRDefault="00AD6EB8" w:rsidP="00400470">
      <w:pPr>
        <w:widowControl/>
        <w:autoSpaceDE/>
        <w:autoSpaceDN/>
        <w:adjustRightInd/>
        <w:rPr>
          <w:color w:val="000000"/>
        </w:rPr>
      </w:pPr>
      <w:r w:rsidRPr="00400470">
        <w:rPr>
          <w:color w:val="000000"/>
        </w:rPr>
        <w:t>11. Школа административного управления.</w:t>
      </w:r>
    </w:p>
    <w:p w:rsidR="00AD6EB8" w:rsidRPr="00400470" w:rsidRDefault="00AD6EB8" w:rsidP="00400470">
      <w:pPr>
        <w:widowControl/>
        <w:autoSpaceDE/>
        <w:autoSpaceDN/>
        <w:adjustRightInd/>
        <w:rPr>
          <w:color w:val="000000"/>
        </w:rPr>
      </w:pPr>
      <w:r w:rsidRPr="00400470">
        <w:rPr>
          <w:color w:val="000000"/>
        </w:rPr>
        <w:t>12. Школа научного управления.</w:t>
      </w:r>
    </w:p>
    <w:p w:rsidR="00AD6EB8" w:rsidRPr="00400470" w:rsidRDefault="00AD6EB8" w:rsidP="00400470">
      <w:pPr>
        <w:widowControl/>
        <w:autoSpaceDE/>
        <w:autoSpaceDN/>
        <w:adjustRightInd/>
        <w:rPr>
          <w:color w:val="000000"/>
        </w:rPr>
      </w:pPr>
      <w:r w:rsidRPr="00400470">
        <w:rPr>
          <w:color w:val="000000"/>
        </w:rPr>
        <w:t>13. Краткая характеристика и основные отличия новых типов структур управления.</w:t>
      </w:r>
    </w:p>
    <w:p w:rsidR="00AD6EB8" w:rsidRPr="00400470" w:rsidRDefault="00AD6EB8" w:rsidP="00400470">
      <w:pPr>
        <w:widowControl/>
        <w:autoSpaceDE/>
        <w:autoSpaceDN/>
        <w:adjustRightInd/>
        <w:rPr>
          <w:color w:val="000000"/>
        </w:rPr>
      </w:pPr>
      <w:r w:rsidRPr="00400470">
        <w:rPr>
          <w:color w:val="000000"/>
        </w:rPr>
        <w:t>14. Особенности национального стиля в управлении.</w:t>
      </w:r>
    </w:p>
    <w:p w:rsidR="00AD6EB8" w:rsidRPr="00400470" w:rsidRDefault="00AD6EB8" w:rsidP="00400470">
      <w:pPr>
        <w:widowControl/>
        <w:autoSpaceDE/>
        <w:autoSpaceDN/>
        <w:adjustRightInd/>
        <w:rPr>
          <w:color w:val="000000"/>
        </w:rPr>
      </w:pPr>
      <w:r w:rsidRPr="00400470">
        <w:rPr>
          <w:color w:val="000000"/>
        </w:rPr>
        <w:t>15. Управление персоналом.</w:t>
      </w:r>
    </w:p>
    <w:p w:rsidR="00E918EB" w:rsidRPr="00400470" w:rsidRDefault="00E918EB" w:rsidP="00400470">
      <w:pPr>
        <w:pStyle w:val="a9"/>
        <w:ind w:left="0"/>
        <w:jc w:val="both"/>
        <w:rPr>
          <w:b/>
        </w:rPr>
      </w:pPr>
    </w:p>
    <w:p w:rsidR="0004080B" w:rsidRPr="00400470" w:rsidRDefault="0004080B" w:rsidP="00400470">
      <w:pPr>
        <w:pStyle w:val="a9"/>
        <w:ind w:left="0"/>
        <w:jc w:val="both"/>
        <w:rPr>
          <w:b/>
        </w:rPr>
      </w:pPr>
      <w:r w:rsidRPr="00400470">
        <w:rPr>
          <w:b/>
        </w:rPr>
        <w:t>Типовые тесты</w:t>
      </w:r>
    </w:p>
    <w:p w:rsidR="00A60399" w:rsidRPr="00400470" w:rsidRDefault="00A60399" w:rsidP="00400470">
      <w:pPr>
        <w:widowControl/>
        <w:shd w:val="clear" w:color="auto" w:fill="FFFFFF"/>
        <w:autoSpaceDE/>
        <w:autoSpaceDN/>
        <w:adjustRightInd/>
        <w:ind w:firstLine="709"/>
      </w:pPr>
      <w:r w:rsidRPr="00400470">
        <w:t xml:space="preserve">1. Рассмотрение персонала как издержки производства характерно для: а) концепции управления персоналом; б) концепции управления человеческими ресурсами; в) гуманистического подхода к персоналу. </w:t>
      </w:r>
    </w:p>
    <w:p w:rsidR="00A60399" w:rsidRPr="00400470" w:rsidRDefault="00A60399" w:rsidP="00400470">
      <w:pPr>
        <w:widowControl/>
        <w:shd w:val="clear" w:color="auto" w:fill="FFFFFF"/>
        <w:autoSpaceDE/>
        <w:autoSpaceDN/>
        <w:adjustRightInd/>
        <w:ind w:firstLine="709"/>
      </w:pPr>
    </w:p>
    <w:p w:rsidR="00A60399" w:rsidRPr="00400470" w:rsidRDefault="00A60399" w:rsidP="00400470">
      <w:pPr>
        <w:widowControl/>
        <w:shd w:val="clear" w:color="auto" w:fill="FFFFFF"/>
        <w:autoSpaceDE/>
        <w:autoSpaceDN/>
        <w:adjustRightInd/>
        <w:ind w:firstLine="709"/>
      </w:pPr>
      <w:r w:rsidRPr="00400470">
        <w:lastRenderedPageBreak/>
        <w:t xml:space="preserve">2. Подход к работнику как ключевому стратегическому ресурсу характерен для концепции: а) управления кадрами; б) управления персоналом; в) управления человеческими ресурсами. </w:t>
      </w:r>
    </w:p>
    <w:p w:rsidR="00A60399" w:rsidRPr="00400470" w:rsidRDefault="00A60399" w:rsidP="00400470">
      <w:pPr>
        <w:widowControl/>
        <w:shd w:val="clear" w:color="auto" w:fill="FFFFFF"/>
        <w:autoSpaceDE/>
        <w:autoSpaceDN/>
        <w:adjustRightInd/>
        <w:ind w:firstLine="709"/>
      </w:pPr>
    </w:p>
    <w:p w:rsidR="00A60399" w:rsidRPr="00400470" w:rsidRDefault="00A60399" w:rsidP="00400470">
      <w:pPr>
        <w:widowControl/>
        <w:shd w:val="clear" w:color="auto" w:fill="FFFFFF"/>
        <w:autoSpaceDE/>
        <w:autoSpaceDN/>
        <w:adjustRightInd/>
        <w:ind w:firstLine="709"/>
      </w:pPr>
      <w:r w:rsidRPr="00400470">
        <w:t xml:space="preserve">3. Гуманистическая концепция считает, что: а) не люди для организации, а организация – для людей; б) работник является субъектом трудовых отношений, личностью; в) работник является носителем трудовой функции. </w:t>
      </w:r>
    </w:p>
    <w:p w:rsidR="00A60399" w:rsidRPr="00400470" w:rsidRDefault="00A60399" w:rsidP="00400470">
      <w:pPr>
        <w:widowControl/>
        <w:shd w:val="clear" w:color="auto" w:fill="FFFFFF"/>
        <w:autoSpaceDE/>
        <w:autoSpaceDN/>
        <w:adjustRightInd/>
        <w:ind w:firstLine="709"/>
      </w:pPr>
    </w:p>
    <w:p w:rsidR="00A60399" w:rsidRPr="00400470" w:rsidRDefault="00A60399" w:rsidP="00400470">
      <w:pPr>
        <w:widowControl/>
        <w:shd w:val="clear" w:color="auto" w:fill="FFFFFF"/>
        <w:autoSpaceDE/>
        <w:autoSpaceDN/>
        <w:adjustRightInd/>
        <w:ind w:firstLine="709"/>
      </w:pPr>
      <w:r w:rsidRPr="00400470">
        <w:t xml:space="preserve">4.Социальное партнерство и демократизация управления – это принцип концепции: а) управления кадрами б) управления персоналом 11 в) управления человеческими ресурсами. </w:t>
      </w:r>
    </w:p>
    <w:p w:rsidR="00A60399" w:rsidRPr="00400470" w:rsidRDefault="00A60399" w:rsidP="00400470">
      <w:pPr>
        <w:widowControl/>
        <w:shd w:val="clear" w:color="auto" w:fill="FFFFFF"/>
        <w:autoSpaceDE/>
        <w:autoSpaceDN/>
        <w:adjustRightInd/>
        <w:ind w:firstLine="709"/>
      </w:pPr>
    </w:p>
    <w:p w:rsidR="00A60399" w:rsidRPr="00400470" w:rsidRDefault="00A60399" w:rsidP="00400470">
      <w:pPr>
        <w:widowControl/>
        <w:shd w:val="clear" w:color="auto" w:fill="FFFFFF"/>
        <w:autoSpaceDE/>
        <w:autoSpaceDN/>
        <w:adjustRightInd/>
        <w:ind w:firstLine="709"/>
      </w:pPr>
      <w:r w:rsidRPr="00400470">
        <w:t xml:space="preserve">5. Совокупность внутриорганизационных принципов, моральных и административных норм и правил взаимоотношений персонала, система ценностей и убеждений, воспринимаемая всем персоналом и подчиненная глобальной цели организации – это: а) миссия организации; б) философия организации; в) организационная культура. </w:t>
      </w:r>
    </w:p>
    <w:p w:rsidR="00A60399" w:rsidRPr="00400470" w:rsidRDefault="00A60399" w:rsidP="00400470">
      <w:pPr>
        <w:widowControl/>
        <w:shd w:val="clear" w:color="auto" w:fill="FFFFFF"/>
        <w:autoSpaceDE/>
        <w:autoSpaceDN/>
        <w:adjustRightInd/>
        <w:ind w:firstLine="709"/>
      </w:pPr>
    </w:p>
    <w:p w:rsidR="00A60399" w:rsidRPr="00400470" w:rsidRDefault="00A60399" w:rsidP="00400470">
      <w:pPr>
        <w:widowControl/>
        <w:shd w:val="clear" w:color="auto" w:fill="FFFFFF"/>
        <w:autoSpaceDE/>
        <w:autoSpaceDN/>
        <w:adjustRightInd/>
        <w:ind w:firstLine="709"/>
      </w:pPr>
      <w:r w:rsidRPr="00400470">
        <w:t xml:space="preserve">6. Повышенное внимание к человеческому фактору характерно для: а) американской организации; б) японской организации; в) российской организации. </w:t>
      </w:r>
    </w:p>
    <w:p w:rsidR="00A60399" w:rsidRPr="00400470" w:rsidRDefault="00A60399" w:rsidP="00400470">
      <w:pPr>
        <w:widowControl/>
        <w:shd w:val="clear" w:color="auto" w:fill="FFFFFF"/>
        <w:autoSpaceDE/>
        <w:autoSpaceDN/>
        <w:adjustRightInd/>
        <w:ind w:firstLine="709"/>
      </w:pPr>
    </w:p>
    <w:p w:rsidR="00A60399" w:rsidRPr="00400470" w:rsidRDefault="00A60399" w:rsidP="00400470">
      <w:pPr>
        <w:widowControl/>
        <w:shd w:val="clear" w:color="auto" w:fill="FFFFFF"/>
        <w:autoSpaceDE/>
        <w:autoSpaceDN/>
        <w:adjustRightInd/>
        <w:ind w:firstLine="709"/>
      </w:pPr>
      <w:r w:rsidRPr="00400470">
        <w:t xml:space="preserve">7. Привычка либо полностью отрицать зарубежный опыт, либо слепо копировать иностранные технологии характерна для: а) американского подхода к управлению персоналом; б) японского подхода к управлению персоналом; в) российского подхода к управлению персоналом. </w:t>
      </w:r>
    </w:p>
    <w:p w:rsidR="00A60399" w:rsidRPr="00400470" w:rsidRDefault="00A60399" w:rsidP="00400470">
      <w:pPr>
        <w:widowControl/>
        <w:shd w:val="clear" w:color="auto" w:fill="FFFFFF"/>
        <w:autoSpaceDE/>
        <w:autoSpaceDN/>
        <w:adjustRightInd/>
        <w:ind w:firstLine="709"/>
      </w:pPr>
    </w:p>
    <w:p w:rsidR="00A60399" w:rsidRPr="00400470" w:rsidRDefault="00A60399" w:rsidP="00400470">
      <w:pPr>
        <w:widowControl/>
        <w:shd w:val="clear" w:color="auto" w:fill="FFFFFF"/>
        <w:autoSpaceDE/>
        <w:autoSpaceDN/>
        <w:adjustRightInd/>
        <w:ind w:firstLine="709"/>
      </w:pPr>
      <w:r w:rsidRPr="00400470">
        <w:t xml:space="preserve">8. Регистрация поступающих на работу, контроль за дисциплиной, оформление при увольнении характерно для концепции: а) управления кадрами; б) управления персоналом; в) социального управления. </w:t>
      </w:r>
    </w:p>
    <w:p w:rsidR="00A60399" w:rsidRPr="00400470" w:rsidRDefault="00A60399" w:rsidP="00400470">
      <w:pPr>
        <w:widowControl/>
        <w:shd w:val="clear" w:color="auto" w:fill="FFFFFF"/>
        <w:autoSpaceDE/>
        <w:autoSpaceDN/>
        <w:adjustRightInd/>
        <w:ind w:firstLine="709"/>
      </w:pPr>
    </w:p>
    <w:p w:rsidR="00A60399" w:rsidRPr="00400470" w:rsidRDefault="00A60399" w:rsidP="00400470">
      <w:pPr>
        <w:widowControl/>
        <w:shd w:val="clear" w:color="auto" w:fill="FFFFFF"/>
        <w:autoSpaceDE/>
        <w:autoSpaceDN/>
        <w:adjustRightInd/>
        <w:ind w:firstLine="709"/>
      </w:pPr>
      <w:r w:rsidRPr="00400470">
        <w:t xml:space="preserve">9. Научный подход и службы управления персоналом в нашей стране стали формироваться в: а) 20–30-е годы; б) 30–40-е годы; в) 40–50-е годы. </w:t>
      </w:r>
    </w:p>
    <w:p w:rsidR="00A60399" w:rsidRPr="00400470" w:rsidRDefault="00A60399" w:rsidP="00400470">
      <w:pPr>
        <w:widowControl/>
        <w:shd w:val="clear" w:color="auto" w:fill="FFFFFF"/>
        <w:autoSpaceDE/>
        <w:autoSpaceDN/>
        <w:adjustRightInd/>
        <w:ind w:firstLine="709"/>
      </w:pPr>
    </w:p>
    <w:p w:rsidR="00A60399" w:rsidRPr="00400470" w:rsidRDefault="00A60399" w:rsidP="00400470">
      <w:pPr>
        <w:widowControl/>
        <w:shd w:val="clear" w:color="auto" w:fill="FFFFFF"/>
        <w:autoSpaceDE/>
        <w:autoSpaceDN/>
        <w:adjustRightInd/>
        <w:ind w:firstLine="709"/>
      </w:pPr>
      <w:r w:rsidRPr="00400470">
        <w:t xml:space="preserve">10. Концепция социального управления (гуманистический подход) рассматривает персонал как: а) субъекта трудовых отношений; б) главного субъекта организации и особого объекта управления; в) как товар. </w:t>
      </w:r>
    </w:p>
    <w:p w:rsidR="00A60399" w:rsidRPr="00400470" w:rsidRDefault="00A60399" w:rsidP="00400470">
      <w:pPr>
        <w:widowControl/>
        <w:shd w:val="clear" w:color="auto" w:fill="FFFFFF"/>
        <w:autoSpaceDE/>
        <w:autoSpaceDN/>
        <w:adjustRightInd/>
        <w:ind w:firstLine="709"/>
      </w:pPr>
    </w:p>
    <w:p w:rsidR="00A60399" w:rsidRPr="00400470" w:rsidRDefault="00A60399" w:rsidP="00400470">
      <w:pPr>
        <w:widowControl/>
        <w:shd w:val="clear" w:color="auto" w:fill="FFFFFF"/>
        <w:autoSpaceDE/>
        <w:autoSpaceDN/>
        <w:adjustRightInd/>
        <w:ind w:firstLine="709"/>
      </w:pPr>
      <w:r w:rsidRPr="00400470">
        <w:t xml:space="preserve">11. В компаниях какой страны работник получает новое назначение через два-три года и знает, что качество исполнения им своих обязанностей определит характер его очередного назначения? а)Япония б) ФРГ в) США </w:t>
      </w:r>
    </w:p>
    <w:p w:rsidR="00A60399" w:rsidRPr="00400470" w:rsidRDefault="00A60399" w:rsidP="00400470">
      <w:pPr>
        <w:widowControl/>
        <w:shd w:val="clear" w:color="auto" w:fill="FFFFFF"/>
        <w:autoSpaceDE/>
        <w:autoSpaceDN/>
        <w:adjustRightInd/>
        <w:ind w:firstLine="709"/>
      </w:pPr>
    </w:p>
    <w:p w:rsidR="00A60399" w:rsidRPr="00400470" w:rsidRDefault="00A60399" w:rsidP="00400470">
      <w:pPr>
        <w:widowControl/>
        <w:shd w:val="clear" w:color="auto" w:fill="FFFFFF"/>
        <w:autoSpaceDE/>
        <w:autoSpaceDN/>
        <w:adjustRightInd/>
        <w:ind w:firstLine="709"/>
      </w:pPr>
      <w:r w:rsidRPr="00400470">
        <w:t xml:space="preserve">12. В компаниях какой страны работник получает новое назначение через два-три года и знает, что качество исполнения им своих обязанностей определит характер его очередного назначения? а)Япония б) ФРГ в) США </w:t>
      </w:r>
    </w:p>
    <w:p w:rsidR="00A60399" w:rsidRPr="00400470" w:rsidRDefault="00A60399" w:rsidP="00400470">
      <w:pPr>
        <w:widowControl/>
        <w:shd w:val="clear" w:color="auto" w:fill="FFFFFF"/>
        <w:autoSpaceDE/>
        <w:autoSpaceDN/>
        <w:adjustRightInd/>
        <w:ind w:firstLine="709"/>
      </w:pPr>
    </w:p>
    <w:p w:rsidR="00A60399" w:rsidRPr="00400470" w:rsidRDefault="00A60399" w:rsidP="00400470">
      <w:pPr>
        <w:widowControl/>
        <w:shd w:val="clear" w:color="auto" w:fill="FFFFFF"/>
        <w:autoSpaceDE/>
        <w:autoSpaceDN/>
        <w:adjustRightInd/>
        <w:ind w:firstLine="709"/>
      </w:pPr>
      <w:r w:rsidRPr="00400470">
        <w:t xml:space="preserve">11. В компаниях какой страны размер вознаграждения определяется социальными, а не экономическими факторами? а)Япония б) ФРГ в) США </w:t>
      </w:r>
    </w:p>
    <w:p w:rsidR="00A60399" w:rsidRPr="00400470" w:rsidRDefault="00A60399" w:rsidP="00400470">
      <w:pPr>
        <w:widowControl/>
        <w:shd w:val="clear" w:color="auto" w:fill="FFFFFF"/>
        <w:autoSpaceDE/>
        <w:autoSpaceDN/>
        <w:adjustRightInd/>
        <w:ind w:firstLine="709"/>
      </w:pPr>
    </w:p>
    <w:p w:rsidR="00A60399" w:rsidRPr="00400470" w:rsidRDefault="00A60399" w:rsidP="00400470">
      <w:pPr>
        <w:widowControl/>
        <w:shd w:val="clear" w:color="auto" w:fill="FFFFFF"/>
        <w:autoSpaceDE/>
        <w:autoSpaceDN/>
        <w:adjustRightInd/>
        <w:ind w:firstLine="709"/>
      </w:pPr>
      <w:r w:rsidRPr="00400470">
        <w:t xml:space="preserve">14. В компаниях какой страны размер вознаграждения определяется социальными, а не экономическими факторами? а)Япония б) ФРГ в) США </w:t>
      </w:r>
    </w:p>
    <w:p w:rsidR="00A60399" w:rsidRPr="00400470" w:rsidRDefault="00A60399" w:rsidP="00400470">
      <w:pPr>
        <w:widowControl/>
        <w:shd w:val="clear" w:color="auto" w:fill="FFFFFF"/>
        <w:autoSpaceDE/>
        <w:autoSpaceDN/>
        <w:adjustRightInd/>
        <w:ind w:firstLine="709"/>
      </w:pPr>
    </w:p>
    <w:p w:rsidR="00A60399" w:rsidRPr="00400470" w:rsidRDefault="00A60399" w:rsidP="00400470">
      <w:pPr>
        <w:widowControl/>
        <w:shd w:val="clear" w:color="auto" w:fill="FFFFFF"/>
        <w:autoSpaceDE/>
        <w:autoSpaceDN/>
        <w:adjustRightInd/>
        <w:ind w:firstLine="709"/>
      </w:pPr>
      <w:r w:rsidRPr="00400470">
        <w:lastRenderedPageBreak/>
        <w:t xml:space="preserve">15. В компаниях какой страны размер вознаграждения определяется социальными, а не экономическими факторами? а)Япония б) ФРГ в) США </w:t>
      </w:r>
    </w:p>
    <w:p w:rsidR="00A60399" w:rsidRPr="00400470" w:rsidRDefault="00A60399" w:rsidP="00400470">
      <w:pPr>
        <w:widowControl/>
        <w:shd w:val="clear" w:color="auto" w:fill="FFFFFF"/>
        <w:autoSpaceDE/>
        <w:autoSpaceDN/>
        <w:adjustRightInd/>
        <w:ind w:firstLine="709"/>
      </w:pPr>
    </w:p>
    <w:p w:rsidR="00A60399" w:rsidRPr="00400470" w:rsidRDefault="00A60399" w:rsidP="00400470">
      <w:pPr>
        <w:widowControl/>
        <w:shd w:val="clear" w:color="auto" w:fill="FFFFFF"/>
        <w:autoSpaceDE/>
        <w:autoSpaceDN/>
        <w:adjustRightInd/>
        <w:ind w:firstLine="709"/>
      </w:pPr>
      <w:r w:rsidRPr="00400470">
        <w:t xml:space="preserve">17. В компаниях какой страны в общей структуре службы особо выделяется подразделение, обеспечивающее комплектование руководящих кадров, которое имеет непосредственное подчинение одному из статс-секретарей в министерствах и ведомствах или президенту частной фирмы? а)ФРГ б) Япония в) США </w:t>
      </w:r>
    </w:p>
    <w:p w:rsidR="00A60399" w:rsidRPr="00400470" w:rsidRDefault="00A60399" w:rsidP="00400470">
      <w:pPr>
        <w:widowControl/>
        <w:shd w:val="clear" w:color="auto" w:fill="FFFFFF"/>
        <w:autoSpaceDE/>
        <w:autoSpaceDN/>
        <w:adjustRightInd/>
      </w:pPr>
    </w:p>
    <w:p w:rsidR="00A60399" w:rsidRPr="00400470" w:rsidRDefault="00A60399" w:rsidP="00400470">
      <w:pPr>
        <w:widowControl/>
        <w:shd w:val="clear" w:color="auto" w:fill="FFFFFF"/>
        <w:autoSpaceDE/>
        <w:autoSpaceDN/>
        <w:adjustRightInd/>
        <w:ind w:firstLine="709"/>
      </w:pPr>
      <w:r w:rsidRPr="00400470">
        <w:t xml:space="preserve">19. В компаниях какой страны основные направления мотивации и защиты прав наемных работников закреплены законодательно в соответствующих актах и положениях, а руководство фирм, учреждений и организаций имеет право отклоняться от них только в сторону увеличения льгот и компенсаций? а)США б) ФРГ в) Япония </w:t>
      </w:r>
    </w:p>
    <w:p w:rsidR="00A60399" w:rsidRPr="00400470" w:rsidRDefault="00A60399" w:rsidP="00400470">
      <w:pPr>
        <w:widowControl/>
        <w:shd w:val="clear" w:color="auto" w:fill="FFFFFF"/>
        <w:autoSpaceDE/>
        <w:autoSpaceDN/>
        <w:adjustRightInd/>
        <w:ind w:firstLine="709"/>
      </w:pPr>
    </w:p>
    <w:p w:rsidR="00625745" w:rsidRPr="00400470" w:rsidRDefault="00A60399" w:rsidP="00400470">
      <w:pPr>
        <w:widowControl/>
        <w:shd w:val="clear" w:color="auto" w:fill="FFFFFF"/>
        <w:autoSpaceDE/>
        <w:autoSpaceDN/>
        <w:adjustRightInd/>
        <w:ind w:firstLine="709"/>
      </w:pPr>
      <w:r w:rsidRPr="00400470">
        <w:t>20. В компаниях какой страны специалисты, как правило, профессионалы в узкой области знаний, и поэтому продвижение их по иерархии управления происходит в основном по вертикали? а)США б) ФРГ в) Япония</w:t>
      </w:r>
    </w:p>
    <w:p w:rsidR="0095568C" w:rsidRPr="00400470" w:rsidRDefault="0095568C" w:rsidP="00400470">
      <w:pPr>
        <w:widowControl/>
        <w:autoSpaceDE/>
        <w:autoSpaceDN/>
        <w:adjustRightInd/>
        <w:ind w:firstLine="708"/>
        <w:rPr>
          <w:rFonts w:eastAsiaTheme="minorHAnsi"/>
          <w:b/>
          <w:i/>
          <w:shd w:val="clear" w:color="auto" w:fill="FFFFFF"/>
          <w:lang w:eastAsia="en-US"/>
        </w:rPr>
      </w:pPr>
    </w:p>
    <w:p w:rsidR="00721371" w:rsidRPr="00400470" w:rsidRDefault="00D87978" w:rsidP="00400470">
      <w:pPr>
        <w:pStyle w:val="a9"/>
        <w:ind w:left="0"/>
        <w:jc w:val="both"/>
        <w:rPr>
          <w:u w:val="single"/>
        </w:rPr>
      </w:pPr>
      <w:r w:rsidRPr="00400470">
        <w:rPr>
          <w:i/>
          <w:u w:val="single"/>
        </w:rPr>
        <w:t>6.3</w:t>
      </w:r>
      <w:r w:rsidR="00721371" w:rsidRPr="00400470">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400470" w:rsidRDefault="00D87978" w:rsidP="00400470">
      <w:pPr>
        <w:widowControl/>
        <w:autoSpaceDE/>
        <w:autoSpaceDN/>
        <w:adjustRightInd/>
        <w:ind w:firstLine="709"/>
        <w:jc w:val="both"/>
        <w:rPr>
          <w:rFonts w:eastAsiaTheme="minorHAnsi"/>
          <w:lang w:eastAsia="en-US"/>
        </w:rPr>
      </w:pPr>
    </w:p>
    <w:p w:rsidR="009867AC" w:rsidRPr="00400470" w:rsidRDefault="009867AC" w:rsidP="00400470">
      <w:pPr>
        <w:widowControl/>
        <w:autoSpaceDE/>
        <w:autoSpaceDN/>
        <w:adjustRightInd/>
        <w:ind w:firstLine="709"/>
        <w:jc w:val="both"/>
        <w:rPr>
          <w:rFonts w:eastAsiaTheme="minorHAnsi"/>
          <w:lang w:eastAsia="en-US"/>
        </w:rPr>
      </w:pPr>
      <w:r w:rsidRPr="00400470">
        <w:rPr>
          <w:rFonts w:eastAsiaTheme="minorHAnsi"/>
          <w:lang w:eastAsia="en-US"/>
        </w:rPr>
        <w:t xml:space="preserve">Все задания, используемые для </w:t>
      </w:r>
      <w:r w:rsidR="00D87978" w:rsidRPr="00400470">
        <w:rPr>
          <w:rFonts w:eastAsiaTheme="minorHAnsi"/>
          <w:lang w:eastAsia="en-US"/>
        </w:rPr>
        <w:t xml:space="preserve">текущего </w:t>
      </w:r>
      <w:r w:rsidRPr="00400470">
        <w:rPr>
          <w:rFonts w:eastAsiaTheme="minorHAnsi"/>
          <w:lang w:eastAsia="en-US"/>
        </w:rPr>
        <w:t xml:space="preserve">контроля </w:t>
      </w:r>
      <w:r w:rsidR="00D87978" w:rsidRPr="00400470">
        <w:rPr>
          <w:rFonts w:eastAsiaTheme="minorHAnsi"/>
          <w:lang w:eastAsia="en-US"/>
        </w:rPr>
        <w:t xml:space="preserve">формирования </w:t>
      </w:r>
      <w:r w:rsidRPr="00400470">
        <w:rPr>
          <w:rFonts w:eastAsiaTheme="minorHAnsi"/>
          <w:lang w:eastAsia="en-US"/>
        </w:rPr>
        <w:t xml:space="preserve">компетенций условно можно разделить на две группы: </w:t>
      </w:r>
    </w:p>
    <w:p w:rsidR="009867AC" w:rsidRPr="00400470" w:rsidRDefault="009867AC" w:rsidP="00400470">
      <w:pPr>
        <w:widowControl/>
        <w:numPr>
          <w:ilvl w:val="0"/>
          <w:numId w:val="5"/>
        </w:numPr>
        <w:autoSpaceDE/>
        <w:autoSpaceDN/>
        <w:adjustRightInd/>
        <w:ind w:left="0" w:firstLine="709"/>
        <w:contextualSpacing/>
        <w:jc w:val="both"/>
        <w:rPr>
          <w:rFonts w:eastAsiaTheme="minorHAnsi"/>
          <w:lang w:eastAsia="en-US"/>
        </w:rPr>
      </w:pPr>
      <w:r w:rsidRPr="00400470">
        <w:rPr>
          <w:rFonts w:eastAsiaTheme="minorHAnsi"/>
          <w:lang w:eastAsia="en-US"/>
        </w:rPr>
        <w:t>задания, которые в силу своих особенностей могут быть реализованы только в процессе обучения</w:t>
      </w:r>
      <w:r w:rsidR="002C6645" w:rsidRPr="00400470">
        <w:rPr>
          <w:rFonts w:eastAsiaTheme="minorHAnsi"/>
          <w:lang w:eastAsia="en-US"/>
        </w:rPr>
        <w:t xml:space="preserve"> на занятиях</w:t>
      </w:r>
      <w:r w:rsidRPr="00400470">
        <w:rPr>
          <w:rFonts w:eastAsiaTheme="minorHAnsi"/>
          <w:lang w:eastAsia="en-US"/>
        </w:rPr>
        <w:t xml:space="preserve"> (</w:t>
      </w:r>
      <w:r w:rsidR="00370E47" w:rsidRPr="00400470">
        <w:rPr>
          <w:rFonts w:eastAsiaTheme="minorHAnsi"/>
          <w:lang w:eastAsia="en-US"/>
        </w:rPr>
        <w:t xml:space="preserve">например, </w:t>
      </w:r>
      <w:r w:rsidRPr="00400470">
        <w:rPr>
          <w:rFonts w:eastAsiaTheme="minorHAnsi"/>
          <w:lang w:eastAsia="en-US"/>
        </w:rPr>
        <w:t>дискуссия</w:t>
      </w:r>
      <w:r w:rsidR="00370E47" w:rsidRPr="00400470">
        <w:rPr>
          <w:rFonts w:eastAsiaTheme="minorHAnsi"/>
          <w:lang w:eastAsia="en-US"/>
        </w:rPr>
        <w:t>, круглый стол, диспут, мини-конференция</w:t>
      </w:r>
      <w:r w:rsidRPr="00400470">
        <w:rPr>
          <w:rFonts w:eastAsiaTheme="minorHAnsi"/>
          <w:lang w:eastAsia="en-US"/>
        </w:rPr>
        <w:t xml:space="preserve">); </w:t>
      </w:r>
    </w:p>
    <w:p w:rsidR="009867AC" w:rsidRPr="00400470" w:rsidRDefault="009867AC" w:rsidP="00400470">
      <w:pPr>
        <w:widowControl/>
        <w:numPr>
          <w:ilvl w:val="0"/>
          <w:numId w:val="5"/>
        </w:numPr>
        <w:autoSpaceDE/>
        <w:autoSpaceDN/>
        <w:adjustRightInd/>
        <w:ind w:left="0" w:firstLine="709"/>
        <w:contextualSpacing/>
        <w:jc w:val="both"/>
        <w:rPr>
          <w:rFonts w:eastAsiaTheme="minorHAnsi"/>
          <w:lang w:eastAsia="en-US"/>
        </w:rPr>
      </w:pPr>
      <w:r w:rsidRPr="00400470">
        <w:rPr>
          <w:rFonts w:eastAsiaTheme="minorHAnsi"/>
          <w:lang w:eastAsia="en-US"/>
        </w:rPr>
        <w:t>задания, которые дополн</w:t>
      </w:r>
      <w:r w:rsidR="00E85924" w:rsidRPr="00400470">
        <w:rPr>
          <w:rFonts w:eastAsiaTheme="minorHAnsi"/>
          <w:lang w:eastAsia="en-US"/>
        </w:rPr>
        <w:t xml:space="preserve">яют теоретические вопросы </w:t>
      </w:r>
      <w:r w:rsidRPr="00400470">
        <w:rPr>
          <w:rFonts w:eastAsiaTheme="minorHAnsi"/>
          <w:lang w:eastAsia="en-US"/>
        </w:rPr>
        <w:t xml:space="preserve"> (практические задания, </w:t>
      </w:r>
      <w:r w:rsidR="002C6645" w:rsidRPr="00400470">
        <w:rPr>
          <w:rFonts w:eastAsiaTheme="minorHAnsi"/>
          <w:lang w:eastAsia="en-US"/>
        </w:rPr>
        <w:t xml:space="preserve">проблемно-аналитические задания, </w:t>
      </w:r>
      <w:r w:rsidRPr="00400470">
        <w:rPr>
          <w:rFonts w:eastAsiaTheme="minorHAnsi"/>
          <w:lang w:eastAsia="en-US"/>
        </w:rPr>
        <w:t xml:space="preserve">тест). </w:t>
      </w:r>
    </w:p>
    <w:p w:rsidR="009867AC" w:rsidRPr="00400470" w:rsidRDefault="009867AC" w:rsidP="00400470">
      <w:pPr>
        <w:widowControl/>
        <w:autoSpaceDE/>
        <w:autoSpaceDN/>
        <w:adjustRightInd/>
        <w:ind w:firstLine="709"/>
        <w:jc w:val="both"/>
        <w:rPr>
          <w:rFonts w:eastAsiaTheme="minorHAnsi"/>
          <w:lang w:eastAsia="en-US"/>
        </w:rPr>
      </w:pPr>
      <w:r w:rsidRPr="00400470">
        <w:rPr>
          <w:rFonts w:eastAsiaTheme="minorHAnsi"/>
          <w:lang w:eastAsia="en-US"/>
        </w:rPr>
        <w:t xml:space="preserve">Выполнение </w:t>
      </w:r>
      <w:r w:rsidR="002C6645" w:rsidRPr="00400470">
        <w:rPr>
          <w:rFonts w:eastAsiaTheme="minorHAnsi"/>
          <w:lang w:eastAsia="en-US"/>
        </w:rPr>
        <w:t xml:space="preserve">всех заданий </w:t>
      </w:r>
      <w:r w:rsidRPr="00400470">
        <w:rPr>
          <w:rFonts w:eastAsiaTheme="minorHAnsi"/>
          <w:lang w:eastAsia="en-US"/>
        </w:rPr>
        <w:t xml:space="preserve"> является необходимым </w:t>
      </w:r>
      <w:r w:rsidR="002C6645" w:rsidRPr="00400470">
        <w:rPr>
          <w:rFonts w:eastAsiaTheme="minorHAnsi"/>
          <w:lang w:eastAsia="en-US"/>
        </w:rPr>
        <w:t>для формирования и контроля знаний,</w:t>
      </w:r>
      <w:r w:rsidRPr="00400470">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400470">
        <w:rPr>
          <w:rFonts w:eastAsiaTheme="minorHAnsi"/>
          <w:lang w:eastAsia="en-US"/>
        </w:rPr>
        <w:t xml:space="preserve"> (экзамена)</w:t>
      </w:r>
      <w:r w:rsidRPr="00400470">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400470" w:rsidRDefault="00FA2D42" w:rsidP="00400470">
      <w:pPr>
        <w:pStyle w:val="a9"/>
        <w:ind w:left="0"/>
        <w:jc w:val="both"/>
        <w:rPr>
          <w:i/>
        </w:rPr>
      </w:pPr>
    </w:p>
    <w:p w:rsidR="000B6BC5" w:rsidRPr="00400470" w:rsidRDefault="000B6BC5" w:rsidP="00400470">
      <w:pPr>
        <w:pStyle w:val="aa"/>
        <w:ind w:hanging="426"/>
        <w:jc w:val="both"/>
        <w:rPr>
          <w:b/>
          <w:sz w:val="24"/>
          <w:szCs w:val="24"/>
        </w:rPr>
      </w:pPr>
      <w:r w:rsidRPr="00400470">
        <w:rPr>
          <w:b/>
          <w:sz w:val="24"/>
          <w:szCs w:val="24"/>
        </w:rPr>
        <w:t>1. Требование к теоретическому устному ответу</w:t>
      </w:r>
    </w:p>
    <w:p w:rsidR="000B6BC5" w:rsidRPr="00400470" w:rsidRDefault="000B6BC5" w:rsidP="00400470">
      <w:pPr>
        <w:pStyle w:val="aa"/>
        <w:ind w:firstLine="708"/>
        <w:jc w:val="both"/>
        <w:rPr>
          <w:sz w:val="24"/>
          <w:szCs w:val="24"/>
        </w:rPr>
      </w:pPr>
      <w:r w:rsidRPr="00400470">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языковых понятий.  Оценивается культура речи, владение навыками ораторского искусства.</w:t>
      </w:r>
    </w:p>
    <w:p w:rsidR="000B6BC5" w:rsidRPr="00400470" w:rsidRDefault="000B6BC5" w:rsidP="00400470">
      <w:pPr>
        <w:pStyle w:val="aa"/>
        <w:ind w:firstLine="708"/>
        <w:jc w:val="both"/>
        <w:rPr>
          <w:sz w:val="24"/>
          <w:szCs w:val="24"/>
        </w:rPr>
      </w:pPr>
      <w:r w:rsidRPr="00400470">
        <w:rPr>
          <w:i/>
          <w:sz w:val="24"/>
          <w:szCs w:val="24"/>
        </w:rPr>
        <w:t xml:space="preserve">Критерии оценивания: </w:t>
      </w:r>
      <w:r w:rsidRPr="00400470">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философских терминов, культура речи, навыки ораторского искусства. Изложение материала без фактических ошибок.</w:t>
      </w:r>
    </w:p>
    <w:p w:rsidR="000B6BC5" w:rsidRPr="00400470" w:rsidRDefault="000B6BC5" w:rsidP="00400470">
      <w:pPr>
        <w:ind w:firstLine="708"/>
        <w:jc w:val="both"/>
      </w:pPr>
      <w:r w:rsidRPr="00400470">
        <w:t xml:space="preserve">Оценка </w:t>
      </w:r>
      <w:r w:rsidRPr="00400470">
        <w:rPr>
          <w:i/>
        </w:rPr>
        <w:t>«отличн</w:t>
      </w:r>
      <w:r w:rsidRPr="00400470">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0B6BC5" w:rsidRPr="00400470" w:rsidRDefault="000B6BC5" w:rsidP="00400470">
      <w:pPr>
        <w:ind w:firstLine="567"/>
        <w:jc w:val="both"/>
      </w:pPr>
      <w:r w:rsidRPr="00400470">
        <w:t xml:space="preserve">Оценка </w:t>
      </w:r>
      <w:r w:rsidRPr="00400470">
        <w:rPr>
          <w:i/>
        </w:rPr>
        <w:t>«хорошо»</w:t>
      </w:r>
      <w:r w:rsidRPr="00400470">
        <w:t xml:space="preserve"> ставится, если обучающийся  твердо знает материал, грамотно и по существу излагает его, знает теоретическую и практическую базу, но при ответе на вопрос допускает несущественные погрешности.   </w:t>
      </w:r>
    </w:p>
    <w:p w:rsidR="000B6BC5" w:rsidRPr="00400470" w:rsidRDefault="000B6BC5" w:rsidP="00400470">
      <w:pPr>
        <w:tabs>
          <w:tab w:val="left" w:pos="851"/>
        </w:tabs>
        <w:jc w:val="both"/>
      </w:pPr>
      <w:r w:rsidRPr="00400470">
        <w:tab/>
        <w:t xml:space="preserve">Оценка </w:t>
      </w:r>
      <w:r w:rsidRPr="00400470">
        <w:rPr>
          <w:i/>
        </w:rPr>
        <w:t>«удовлетворительно»</w:t>
      </w:r>
      <w:r w:rsidRPr="00400470">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w:t>
      </w:r>
      <w:r w:rsidRPr="00400470">
        <w:lastRenderedPageBreak/>
        <w:t xml:space="preserve">аргументацией и выводами. </w:t>
      </w:r>
    </w:p>
    <w:p w:rsidR="000B6BC5" w:rsidRPr="00400470" w:rsidRDefault="000B6BC5" w:rsidP="00400470">
      <w:pPr>
        <w:tabs>
          <w:tab w:val="left" w:pos="851"/>
        </w:tabs>
        <w:jc w:val="both"/>
      </w:pPr>
      <w:r w:rsidRPr="00400470">
        <w:t xml:space="preserve">Оценка </w:t>
      </w:r>
      <w:r w:rsidRPr="00400470">
        <w:rPr>
          <w:i/>
        </w:rPr>
        <w:t>«неудовлетворительно»</w:t>
      </w:r>
      <w:r w:rsidRPr="00400470">
        <w:t xml:space="preserve"> ставится, если обучающийся не отвечает на поставленные вопросы.</w:t>
      </w:r>
    </w:p>
    <w:p w:rsidR="000B6BC5" w:rsidRPr="00400470" w:rsidRDefault="000B6BC5" w:rsidP="00400470">
      <w:pPr>
        <w:rPr>
          <w:b/>
          <w:u w:val="single"/>
        </w:rPr>
      </w:pPr>
    </w:p>
    <w:p w:rsidR="000B6BC5" w:rsidRPr="00400470" w:rsidRDefault="000B6BC5" w:rsidP="00400470">
      <w:pPr>
        <w:rPr>
          <w:b/>
          <w:bCs/>
          <w:spacing w:val="-2"/>
        </w:rPr>
      </w:pPr>
      <w:r w:rsidRPr="00400470">
        <w:rPr>
          <w:b/>
          <w:bCs/>
          <w:spacing w:val="-2"/>
        </w:rPr>
        <w:t xml:space="preserve">2. Творческие задания </w:t>
      </w:r>
    </w:p>
    <w:p w:rsidR="000B6BC5" w:rsidRPr="00400470" w:rsidRDefault="000B6BC5" w:rsidP="00400470">
      <w:pPr>
        <w:ind w:firstLine="709"/>
        <w:jc w:val="both"/>
        <w:rPr>
          <w:bCs/>
          <w:spacing w:val="-2"/>
        </w:rPr>
      </w:pPr>
      <w:r w:rsidRPr="00400470">
        <w:rPr>
          <w:bCs/>
          <w:i/>
          <w:spacing w:val="-2"/>
        </w:rPr>
        <w:t xml:space="preserve">Эссе </w:t>
      </w:r>
      <w:r w:rsidRPr="00400470">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0B6BC5" w:rsidRPr="00400470" w:rsidRDefault="000B6BC5" w:rsidP="00400470">
      <w:pPr>
        <w:ind w:firstLine="709"/>
        <w:jc w:val="both"/>
        <w:rPr>
          <w:bCs/>
          <w:spacing w:val="-2"/>
        </w:rPr>
      </w:pPr>
      <w:r w:rsidRPr="00400470">
        <w:rPr>
          <w:bCs/>
          <w:i/>
          <w:spacing w:val="-2"/>
        </w:rPr>
        <w:t>Критерии оценивания</w:t>
      </w:r>
      <w:r w:rsidRPr="00400470">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0B6BC5" w:rsidRPr="00400470" w:rsidRDefault="000B6BC5" w:rsidP="00400470">
      <w:pPr>
        <w:ind w:firstLine="708"/>
        <w:jc w:val="both"/>
      </w:pPr>
      <w:r w:rsidRPr="00400470">
        <w:t xml:space="preserve">Оценка </w:t>
      </w:r>
      <w:r w:rsidRPr="00400470">
        <w:rPr>
          <w:i/>
        </w:rPr>
        <w:t>«отличн</w:t>
      </w:r>
      <w:r w:rsidRPr="00400470">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0B6BC5" w:rsidRPr="00400470" w:rsidRDefault="000B6BC5" w:rsidP="00400470">
      <w:pPr>
        <w:ind w:firstLine="708"/>
        <w:jc w:val="both"/>
      </w:pPr>
      <w:r w:rsidRPr="00400470">
        <w:t xml:space="preserve">Оценка </w:t>
      </w:r>
      <w:r w:rsidRPr="00400470">
        <w:rPr>
          <w:i/>
        </w:rPr>
        <w:t>«хорошо»</w:t>
      </w:r>
      <w:r w:rsidRPr="00400470">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0B6BC5" w:rsidRPr="00400470" w:rsidRDefault="000B6BC5" w:rsidP="00400470">
      <w:pPr>
        <w:ind w:firstLine="567"/>
        <w:jc w:val="both"/>
      </w:pPr>
      <w:r w:rsidRPr="00400470">
        <w:t xml:space="preserve">Оценка </w:t>
      </w:r>
      <w:r w:rsidRPr="00400470">
        <w:rPr>
          <w:i/>
        </w:rPr>
        <w:t>«удовлетворительно»</w:t>
      </w:r>
      <w:r w:rsidRPr="00400470">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0B6BC5" w:rsidRPr="00400470" w:rsidRDefault="000B6BC5" w:rsidP="00400470">
      <w:pPr>
        <w:ind w:firstLine="708"/>
        <w:jc w:val="both"/>
      </w:pPr>
      <w:r w:rsidRPr="00400470">
        <w:t xml:space="preserve">Оценка </w:t>
      </w:r>
      <w:r w:rsidRPr="00400470">
        <w:rPr>
          <w:i/>
        </w:rPr>
        <w:t>«неудовлетворительно»</w:t>
      </w:r>
      <w:r w:rsidRPr="00400470">
        <w:t xml:space="preserve"> ставится, если не выполнены никакие требования</w:t>
      </w:r>
    </w:p>
    <w:p w:rsidR="000B6BC5" w:rsidRPr="00400470" w:rsidRDefault="000B6BC5" w:rsidP="00400470">
      <w:pPr>
        <w:pStyle w:val="aa"/>
        <w:jc w:val="both"/>
        <w:rPr>
          <w:sz w:val="24"/>
          <w:szCs w:val="24"/>
        </w:rPr>
      </w:pPr>
    </w:p>
    <w:p w:rsidR="000B6BC5" w:rsidRPr="00400470" w:rsidRDefault="000B6BC5" w:rsidP="00400470">
      <w:pPr>
        <w:pStyle w:val="a9"/>
        <w:numPr>
          <w:ilvl w:val="0"/>
          <w:numId w:val="5"/>
        </w:numPr>
        <w:ind w:left="0"/>
        <w:jc w:val="both"/>
        <w:rPr>
          <w:b/>
        </w:rPr>
      </w:pPr>
      <w:r w:rsidRPr="00400470">
        <w:rPr>
          <w:b/>
        </w:rPr>
        <w:t>Требование к решению ситуационной, проблемной  задачи (кейс-измерители)</w:t>
      </w:r>
    </w:p>
    <w:p w:rsidR="000B6BC5" w:rsidRPr="00400470" w:rsidRDefault="000B6BC5" w:rsidP="00400470">
      <w:pPr>
        <w:jc w:val="both"/>
      </w:pPr>
      <w:r w:rsidRPr="00400470">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0B6BC5" w:rsidRPr="00400470" w:rsidRDefault="000B6BC5" w:rsidP="00400470">
      <w:pPr>
        <w:ind w:firstLine="567"/>
        <w:jc w:val="both"/>
      </w:pPr>
      <w:r w:rsidRPr="00400470">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0B6BC5" w:rsidRPr="00400470" w:rsidRDefault="000B6BC5" w:rsidP="00400470">
      <w:pPr>
        <w:widowControl/>
        <w:autoSpaceDE/>
        <w:autoSpaceDN/>
        <w:adjustRightInd/>
        <w:ind w:firstLine="708"/>
        <w:jc w:val="both"/>
      </w:pPr>
      <w:r w:rsidRPr="00400470">
        <w:rPr>
          <w:i/>
        </w:rPr>
        <w:t>Критерии оценивания</w:t>
      </w:r>
      <w:r w:rsidRPr="00400470">
        <w:t xml:space="preserve"> – </w:t>
      </w:r>
      <w:r w:rsidRPr="00400470">
        <w:rPr>
          <w:iCs/>
        </w:rPr>
        <w:t xml:space="preserve">оценка учитывает методы и средства использованные </w:t>
      </w:r>
      <w:r w:rsidRPr="00400470">
        <w:t>при решении ситуационной, проблемной  задачи.</w:t>
      </w:r>
    </w:p>
    <w:p w:rsidR="000B6BC5" w:rsidRPr="00400470" w:rsidRDefault="000B6BC5" w:rsidP="00400470">
      <w:pPr>
        <w:widowControl/>
        <w:autoSpaceDE/>
        <w:autoSpaceDN/>
        <w:adjustRightInd/>
        <w:ind w:firstLine="708"/>
        <w:jc w:val="both"/>
      </w:pPr>
      <w:r w:rsidRPr="00400470">
        <w:t xml:space="preserve">Оценка </w:t>
      </w:r>
      <w:r w:rsidRPr="00400470">
        <w:rPr>
          <w:i/>
        </w:rPr>
        <w:t>«отличн</w:t>
      </w:r>
      <w:r w:rsidRPr="00400470">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0B6BC5" w:rsidRPr="00400470" w:rsidRDefault="000B6BC5" w:rsidP="00400470">
      <w:pPr>
        <w:widowControl/>
        <w:autoSpaceDE/>
        <w:autoSpaceDN/>
        <w:adjustRightInd/>
        <w:ind w:firstLine="567"/>
        <w:jc w:val="both"/>
      </w:pPr>
      <w:r w:rsidRPr="00400470">
        <w:t xml:space="preserve">Оценка </w:t>
      </w:r>
      <w:r w:rsidRPr="00400470">
        <w:rPr>
          <w:i/>
        </w:rPr>
        <w:t>«хорошо»</w:t>
      </w:r>
      <w:r w:rsidRPr="00400470">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0B6BC5" w:rsidRPr="00400470" w:rsidRDefault="000B6BC5" w:rsidP="00400470">
      <w:pPr>
        <w:widowControl/>
        <w:tabs>
          <w:tab w:val="left" w:pos="851"/>
        </w:tabs>
        <w:autoSpaceDE/>
        <w:autoSpaceDN/>
        <w:adjustRightInd/>
        <w:ind w:firstLine="567"/>
        <w:jc w:val="both"/>
      </w:pPr>
      <w:r w:rsidRPr="00400470">
        <w:t xml:space="preserve">Оценка </w:t>
      </w:r>
      <w:r w:rsidRPr="00400470">
        <w:rPr>
          <w:i/>
        </w:rPr>
        <w:t>«удовлетворительно»</w:t>
      </w:r>
      <w:r w:rsidRPr="00400470">
        <w:t xml:space="preserve"> ставится, если обучающийся  показал положительные результаты в процессе решения задачи. </w:t>
      </w:r>
    </w:p>
    <w:p w:rsidR="000B6BC5" w:rsidRPr="00400470" w:rsidRDefault="000B6BC5" w:rsidP="00400470">
      <w:pPr>
        <w:widowControl/>
        <w:tabs>
          <w:tab w:val="left" w:pos="851"/>
        </w:tabs>
        <w:autoSpaceDE/>
        <w:autoSpaceDN/>
        <w:adjustRightInd/>
        <w:ind w:firstLine="567"/>
        <w:jc w:val="both"/>
      </w:pPr>
      <w:r w:rsidRPr="00400470">
        <w:t xml:space="preserve">Оценка </w:t>
      </w:r>
      <w:r w:rsidRPr="00400470">
        <w:rPr>
          <w:i/>
        </w:rPr>
        <w:t>«неудовлетворительно»</w:t>
      </w:r>
      <w:r w:rsidRPr="00400470">
        <w:t xml:space="preserve"> ставится, если обучающийся  не выполнил все требования.</w:t>
      </w:r>
    </w:p>
    <w:p w:rsidR="00D06028" w:rsidRPr="00400470" w:rsidRDefault="00D06028" w:rsidP="00400470"/>
    <w:p w:rsidR="00D06028" w:rsidRPr="00400470" w:rsidRDefault="00D06028" w:rsidP="00400470">
      <w:pPr>
        <w:rPr>
          <w:b/>
        </w:rPr>
      </w:pPr>
      <w:r w:rsidRPr="00400470">
        <w:rPr>
          <w:b/>
        </w:rPr>
        <w:lastRenderedPageBreak/>
        <w:t>4.Интерактивные задания</w:t>
      </w:r>
    </w:p>
    <w:p w:rsidR="00D06028" w:rsidRPr="00400470" w:rsidRDefault="00D06028" w:rsidP="00400470">
      <w:pPr>
        <w:ind w:firstLine="709"/>
        <w:jc w:val="both"/>
      </w:pPr>
      <w:r w:rsidRPr="00400470">
        <w:t>Механизм проведения   диспут-игры (ролевой (деловой) игры).</w:t>
      </w:r>
    </w:p>
    <w:p w:rsidR="00D06028" w:rsidRPr="00400470" w:rsidRDefault="00D06028" w:rsidP="00400470">
      <w:pPr>
        <w:ind w:firstLine="709"/>
        <w:jc w:val="both"/>
      </w:pPr>
      <w:r w:rsidRPr="00400470">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400470" w:rsidRDefault="00D06028" w:rsidP="00400470">
      <w:pPr>
        <w:ind w:firstLine="709"/>
        <w:jc w:val="both"/>
      </w:pPr>
      <w:r w:rsidRPr="00400470">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400470" w:rsidRDefault="00D06028" w:rsidP="00400470">
      <w:pPr>
        <w:ind w:firstLine="709"/>
        <w:jc w:val="both"/>
      </w:pPr>
      <w:r w:rsidRPr="00400470">
        <w:rPr>
          <w:i/>
        </w:rPr>
        <w:t xml:space="preserve">Критерии оценивания – </w:t>
      </w:r>
      <w:r w:rsidRPr="00400470">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400470" w:rsidRDefault="00D06028" w:rsidP="00400470">
      <w:pPr>
        <w:ind w:firstLine="709"/>
        <w:jc w:val="both"/>
      </w:pPr>
      <w:r w:rsidRPr="00400470">
        <w:t xml:space="preserve">Оценка </w:t>
      </w:r>
      <w:r w:rsidRPr="00400470">
        <w:rPr>
          <w:i/>
        </w:rPr>
        <w:t>«отличн</w:t>
      </w:r>
      <w:r w:rsidRPr="00400470">
        <w:t xml:space="preserve">о» ставится в случае, </w:t>
      </w:r>
      <w:r w:rsidR="00732AF5" w:rsidRPr="00400470">
        <w:t>выполнения всех критериев.</w:t>
      </w:r>
    </w:p>
    <w:p w:rsidR="00D06028" w:rsidRPr="00400470" w:rsidRDefault="00D06028" w:rsidP="00400470">
      <w:pPr>
        <w:ind w:firstLine="709"/>
        <w:jc w:val="both"/>
      </w:pPr>
      <w:r w:rsidRPr="00400470">
        <w:t xml:space="preserve">Оценка </w:t>
      </w:r>
      <w:r w:rsidRPr="00400470">
        <w:rPr>
          <w:i/>
        </w:rPr>
        <w:t>«хорошо»</w:t>
      </w:r>
      <w:r w:rsidRPr="00400470">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400470" w:rsidRDefault="00D06028" w:rsidP="00400470">
      <w:pPr>
        <w:tabs>
          <w:tab w:val="left" w:pos="851"/>
        </w:tabs>
        <w:ind w:firstLine="567"/>
        <w:jc w:val="both"/>
      </w:pPr>
      <w:r w:rsidRPr="00400470">
        <w:t xml:space="preserve">Оценка </w:t>
      </w:r>
      <w:r w:rsidRPr="00400470">
        <w:rPr>
          <w:i/>
        </w:rPr>
        <w:t>«удовлетворительно»</w:t>
      </w:r>
      <w:r w:rsidRPr="00400470">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400470" w:rsidRDefault="00D06028" w:rsidP="00400470">
      <w:pPr>
        <w:tabs>
          <w:tab w:val="left" w:pos="851"/>
        </w:tabs>
        <w:ind w:firstLine="567"/>
        <w:jc w:val="both"/>
      </w:pPr>
      <w:r w:rsidRPr="00400470">
        <w:t xml:space="preserve">Оценка </w:t>
      </w:r>
      <w:r w:rsidRPr="00400470">
        <w:rPr>
          <w:i/>
        </w:rPr>
        <w:t>«неудовлетворительно»</w:t>
      </w:r>
      <w:r w:rsidRPr="00400470">
        <w:t xml:space="preserve"> ставится, если обучающиеся  не понимают проблему, их высказывания не соответствуют заданным целям.</w:t>
      </w:r>
    </w:p>
    <w:p w:rsidR="00D06028" w:rsidRPr="00400470" w:rsidRDefault="00D06028" w:rsidP="00400470">
      <w:pPr>
        <w:ind w:firstLine="709"/>
        <w:jc w:val="both"/>
      </w:pPr>
    </w:p>
    <w:p w:rsidR="00D06028" w:rsidRPr="00400470" w:rsidRDefault="009C4AE1" w:rsidP="00400470">
      <w:pPr>
        <w:ind w:firstLine="709"/>
        <w:jc w:val="both"/>
        <w:rPr>
          <w:b/>
        </w:rPr>
      </w:pPr>
      <w:r w:rsidRPr="00400470">
        <w:rPr>
          <w:b/>
        </w:rPr>
        <w:t>5</w:t>
      </w:r>
      <w:r w:rsidR="00D06028" w:rsidRPr="00400470">
        <w:rPr>
          <w:b/>
        </w:rPr>
        <w:t xml:space="preserve">.Комплексное проблемно-аналитическое задание </w:t>
      </w:r>
    </w:p>
    <w:p w:rsidR="00D06028" w:rsidRPr="00400470" w:rsidRDefault="00D06028" w:rsidP="00400470">
      <w:pPr>
        <w:ind w:firstLine="709"/>
        <w:jc w:val="both"/>
      </w:pPr>
      <w:r w:rsidRPr="00400470">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400470" w:rsidRDefault="00D06028" w:rsidP="00400470">
      <w:pPr>
        <w:ind w:firstLine="709"/>
        <w:jc w:val="both"/>
      </w:pPr>
      <w:r w:rsidRPr="00400470">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400470" w:rsidRDefault="00D06028" w:rsidP="00400470">
      <w:pPr>
        <w:ind w:firstLine="709"/>
        <w:jc w:val="both"/>
      </w:pPr>
      <w:r w:rsidRPr="00400470">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400470" w:rsidRDefault="00D06028" w:rsidP="00400470">
      <w:pPr>
        <w:ind w:firstLine="709"/>
        <w:jc w:val="both"/>
      </w:pPr>
      <w:r w:rsidRPr="00400470">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400470" w:rsidRDefault="00D06028" w:rsidP="00400470">
      <w:pPr>
        <w:ind w:firstLine="709"/>
        <w:jc w:val="both"/>
      </w:pPr>
      <w:r w:rsidRPr="00400470">
        <w:rPr>
          <w:i/>
        </w:rPr>
        <w:t>Критерий оценивания</w:t>
      </w:r>
      <w:r w:rsidRPr="00400470">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400470" w:rsidRDefault="00D06028" w:rsidP="00400470">
      <w:pPr>
        <w:ind w:firstLine="708"/>
        <w:jc w:val="both"/>
      </w:pPr>
      <w:r w:rsidRPr="00400470">
        <w:t xml:space="preserve">Оценка </w:t>
      </w:r>
      <w:r w:rsidRPr="00400470">
        <w:rPr>
          <w:i/>
        </w:rPr>
        <w:t>«отличн</w:t>
      </w:r>
      <w:r w:rsidRPr="00400470">
        <w:t>о» ставится в случае, когда обучающийся демонстрирует полное понимание проблемы, все требования, предъявляемые к заданию выполнены.</w:t>
      </w:r>
    </w:p>
    <w:p w:rsidR="00D06028" w:rsidRPr="00400470" w:rsidRDefault="00D06028" w:rsidP="00400470">
      <w:pPr>
        <w:ind w:firstLine="708"/>
        <w:jc w:val="both"/>
      </w:pPr>
      <w:r w:rsidRPr="00400470">
        <w:t xml:space="preserve">Оценка </w:t>
      </w:r>
      <w:r w:rsidRPr="00400470">
        <w:rPr>
          <w:i/>
        </w:rPr>
        <w:t>«хорошо»</w:t>
      </w:r>
      <w:r w:rsidRPr="00400470">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400470" w:rsidRDefault="00D06028" w:rsidP="00400470">
      <w:pPr>
        <w:tabs>
          <w:tab w:val="left" w:pos="851"/>
        </w:tabs>
        <w:ind w:firstLine="567"/>
        <w:jc w:val="both"/>
      </w:pPr>
      <w:r w:rsidRPr="00400470">
        <w:lastRenderedPageBreak/>
        <w:t xml:space="preserve">Оценка </w:t>
      </w:r>
      <w:r w:rsidRPr="00400470">
        <w:rPr>
          <w:i/>
        </w:rPr>
        <w:t>«удовлетворительно»</w:t>
      </w:r>
      <w:r w:rsidRPr="00400470">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400470" w:rsidRDefault="00D06028" w:rsidP="00400470">
      <w:pPr>
        <w:tabs>
          <w:tab w:val="left" w:pos="851"/>
        </w:tabs>
        <w:ind w:firstLine="567"/>
        <w:jc w:val="both"/>
      </w:pPr>
      <w:r w:rsidRPr="00400470">
        <w:t xml:space="preserve">Оценка </w:t>
      </w:r>
      <w:r w:rsidRPr="00400470">
        <w:rPr>
          <w:i/>
        </w:rPr>
        <w:t>«неудовлетворительно»</w:t>
      </w:r>
      <w:r w:rsidRPr="00400470">
        <w:t xml:space="preserve"> ставится, если обучающийся  демонстрирует непонимание проблемы, многие требования, предъявляемые к заданию, не выполнены.</w:t>
      </w:r>
    </w:p>
    <w:p w:rsidR="00D06028" w:rsidRPr="00400470" w:rsidRDefault="00D06028" w:rsidP="00400470">
      <w:pPr>
        <w:ind w:firstLine="709"/>
        <w:jc w:val="both"/>
      </w:pPr>
    </w:p>
    <w:p w:rsidR="00D06028" w:rsidRPr="00400470" w:rsidRDefault="009C4AE1" w:rsidP="00400470">
      <w:pPr>
        <w:ind w:firstLine="709"/>
        <w:jc w:val="both"/>
      </w:pPr>
      <w:r w:rsidRPr="00400470">
        <w:rPr>
          <w:b/>
        </w:rPr>
        <w:t>6</w:t>
      </w:r>
      <w:r w:rsidR="00D06028" w:rsidRPr="00400470">
        <w:rPr>
          <w:b/>
        </w:rPr>
        <w:t>.Исследовательский проект</w:t>
      </w:r>
      <w:r w:rsidR="00D06028" w:rsidRPr="00400470">
        <w:t xml:space="preserve"> </w:t>
      </w:r>
    </w:p>
    <w:p w:rsidR="00D06028" w:rsidRPr="00400470" w:rsidRDefault="00D06028" w:rsidP="00400470">
      <w:pPr>
        <w:tabs>
          <w:tab w:val="center" w:pos="4536"/>
          <w:tab w:val="right" w:pos="9072"/>
        </w:tabs>
        <w:jc w:val="both"/>
      </w:pPr>
      <w:r w:rsidRPr="00400470">
        <w:rPr>
          <w:b/>
          <w:i/>
        </w:rPr>
        <w:tab/>
        <w:t xml:space="preserve">             Исследовательский проект</w:t>
      </w:r>
      <w:r w:rsidRPr="00400470">
        <w:rPr>
          <w:b/>
        </w:rPr>
        <w:t xml:space="preserve"> – </w:t>
      </w:r>
      <w:r w:rsidRPr="00400470">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400470" w:rsidRDefault="00D06028" w:rsidP="00400470">
      <w:pPr>
        <w:ind w:firstLine="709"/>
        <w:jc w:val="both"/>
      </w:pPr>
      <w:r w:rsidRPr="00400470">
        <w:t xml:space="preserve">Результаты выполнения  исследовательского проекта оформляется в виде реферата (объем:   12-15 страниц.; 14 шрифт, 1,5 интервал). </w:t>
      </w:r>
    </w:p>
    <w:p w:rsidR="00D06028" w:rsidRPr="00400470" w:rsidRDefault="00D06028" w:rsidP="00400470">
      <w:pPr>
        <w:ind w:firstLine="709"/>
        <w:jc w:val="both"/>
      </w:pPr>
      <w:r w:rsidRPr="00400470">
        <w:rPr>
          <w:i/>
        </w:rPr>
        <w:t>Критерии оценивания</w:t>
      </w:r>
      <w:r w:rsidRPr="00400470">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400470" w:rsidRDefault="00D06028" w:rsidP="00400470">
      <w:pPr>
        <w:ind w:firstLine="708"/>
        <w:jc w:val="both"/>
      </w:pPr>
      <w:r w:rsidRPr="00400470">
        <w:t xml:space="preserve">Оценка </w:t>
      </w:r>
      <w:r w:rsidRPr="00400470">
        <w:rPr>
          <w:i/>
        </w:rPr>
        <w:t>«отличн</w:t>
      </w:r>
      <w:r w:rsidRPr="00400470">
        <w:t>о» ставится в случае, когда обучающийся демонстрирует полное понимание проблемы, все требования, предъявляемые к заданию выполнены.</w:t>
      </w:r>
    </w:p>
    <w:p w:rsidR="00D06028" w:rsidRPr="00400470" w:rsidRDefault="00D06028" w:rsidP="00400470">
      <w:pPr>
        <w:ind w:firstLine="708"/>
        <w:jc w:val="both"/>
      </w:pPr>
      <w:r w:rsidRPr="00400470">
        <w:t xml:space="preserve">Оценка </w:t>
      </w:r>
      <w:r w:rsidRPr="00400470">
        <w:rPr>
          <w:i/>
        </w:rPr>
        <w:t>«хорошо»</w:t>
      </w:r>
      <w:r w:rsidRPr="00400470">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400470" w:rsidRDefault="00D06028" w:rsidP="00400470">
      <w:pPr>
        <w:tabs>
          <w:tab w:val="left" w:pos="851"/>
        </w:tabs>
        <w:ind w:firstLine="567"/>
        <w:jc w:val="both"/>
      </w:pPr>
      <w:r w:rsidRPr="00400470">
        <w:t xml:space="preserve">Оценка </w:t>
      </w:r>
      <w:r w:rsidRPr="00400470">
        <w:rPr>
          <w:i/>
        </w:rPr>
        <w:t>«удовлетворительно»</w:t>
      </w:r>
      <w:r w:rsidRPr="00400470">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400470" w:rsidRDefault="00D06028" w:rsidP="00400470">
      <w:pPr>
        <w:tabs>
          <w:tab w:val="left" w:pos="851"/>
        </w:tabs>
        <w:ind w:firstLine="567"/>
        <w:jc w:val="both"/>
      </w:pPr>
      <w:r w:rsidRPr="00400470">
        <w:t xml:space="preserve">Оценка </w:t>
      </w:r>
      <w:r w:rsidRPr="00400470">
        <w:rPr>
          <w:i/>
        </w:rPr>
        <w:t>«неудовлетворительно»</w:t>
      </w:r>
      <w:r w:rsidRPr="00400470">
        <w:t xml:space="preserve"> ставится, если обучающийся  демонстрирует непонимание проблемы, многие требования, предъявляемые к заданию, не выполнены.</w:t>
      </w:r>
    </w:p>
    <w:p w:rsidR="00D06028" w:rsidRPr="00400470" w:rsidRDefault="00D06028" w:rsidP="00400470">
      <w:pPr>
        <w:jc w:val="both"/>
      </w:pPr>
    </w:p>
    <w:p w:rsidR="00D06028" w:rsidRPr="00400470" w:rsidRDefault="009C4AE1" w:rsidP="00400470">
      <w:pPr>
        <w:jc w:val="both"/>
        <w:rPr>
          <w:bCs/>
          <w:spacing w:val="-4"/>
        </w:rPr>
      </w:pPr>
      <w:r w:rsidRPr="00400470">
        <w:rPr>
          <w:b/>
          <w:bCs/>
          <w:spacing w:val="-4"/>
        </w:rPr>
        <w:t>7</w:t>
      </w:r>
      <w:r w:rsidR="00D06028" w:rsidRPr="00400470">
        <w:rPr>
          <w:b/>
          <w:bCs/>
          <w:spacing w:val="-4"/>
        </w:rPr>
        <w:t>.Информационный проект</w:t>
      </w:r>
      <w:r w:rsidR="00D06028" w:rsidRPr="00400470">
        <w:rPr>
          <w:bCs/>
          <w:spacing w:val="-4"/>
        </w:rPr>
        <w:t xml:space="preserve"> </w:t>
      </w:r>
      <w:r w:rsidR="00D06028" w:rsidRPr="00400470">
        <w:rPr>
          <w:b/>
          <w:bCs/>
          <w:spacing w:val="-4"/>
        </w:rPr>
        <w:t>(презентация)</w:t>
      </w:r>
    </w:p>
    <w:p w:rsidR="00D06028" w:rsidRPr="00400470" w:rsidRDefault="00D06028" w:rsidP="00400470">
      <w:pPr>
        <w:tabs>
          <w:tab w:val="center" w:pos="4536"/>
          <w:tab w:val="right" w:pos="9072"/>
        </w:tabs>
        <w:jc w:val="both"/>
        <w:rPr>
          <w:b/>
        </w:rPr>
      </w:pPr>
      <w:r w:rsidRPr="00400470">
        <w:rPr>
          <w:b/>
        </w:rPr>
        <w:t xml:space="preserve">              </w:t>
      </w:r>
      <w:r w:rsidRPr="00400470">
        <w:rPr>
          <w:b/>
          <w:i/>
        </w:rPr>
        <w:t>Информационный проект</w:t>
      </w:r>
      <w:r w:rsidRPr="00400470">
        <w:rPr>
          <w:b/>
        </w:rPr>
        <w:t xml:space="preserve"> – </w:t>
      </w:r>
      <w:r w:rsidRPr="00400470">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400470" w:rsidRDefault="00D06028" w:rsidP="00400470">
      <w:pPr>
        <w:ind w:firstLine="709"/>
        <w:jc w:val="both"/>
        <w:rPr>
          <w:bCs/>
          <w:spacing w:val="-4"/>
        </w:rPr>
      </w:pPr>
      <w:r w:rsidRPr="00400470">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400470" w:rsidRDefault="00D06028" w:rsidP="00400470">
      <w:pPr>
        <w:ind w:firstLine="708"/>
        <w:jc w:val="both"/>
      </w:pPr>
      <w:r w:rsidRPr="00400470">
        <w:rPr>
          <w:i/>
        </w:rPr>
        <w:t>Критерии оценивания</w:t>
      </w:r>
      <w:r w:rsidRPr="00400470">
        <w:t xml:space="preserve"> </w:t>
      </w:r>
      <w:r w:rsidRPr="00400470">
        <w:rPr>
          <w:bCs/>
          <w:spacing w:val="-4"/>
        </w:rPr>
        <w:t>- при</w:t>
      </w:r>
      <w:r w:rsidRPr="00400470">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400470" w:rsidRDefault="00D06028" w:rsidP="00400470">
      <w:pPr>
        <w:ind w:firstLine="708"/>
        <w:jc w:val="both"/>
      </w:pPr>
      <w:r w:rsidRPr="00400470">
        <w:t xml:space="preserve">Оценка </w:t>
      </w:r>
      <w:r w:rsidRPr="00400470">
        <w:rPr>
          <w:i/>
        </w:rPr>
        <w:t>«отличн</w:t>
      </w:r>
      <w:r w:rsidRPr="00400470">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400470" w:rsidRDefault="00D06028" w:rsidP="00400470">
      <w:pPr>
        <w:ind w:firstLine="708"/>
        <w:jc w:val="both"/>
      </w:pPr>
      <w:r w:rsidRPr="00400470">
        <w:t xml:space="preserve">Оценка </w:t>
      </w:r>
      <w:r w:rsidRPr="00400470">
        <w:rPr>
          <w:i/>
        </w:rPr>
        <w:t>«хорошо»</w:t>
      </w:r>
      <w:r w:rsidRPr="00400470">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400470" w:rsidRDefault="00D06028" w:rsidP="00400470">
      <w:pPr>
        <w:tabs>
          <w:tab w:val="left" w:pos="851"/>
        </w:tabs>
        <w:ind w:firstLine="567"/>
        <w:jc w:val="both"/>
      </w:pPr>
      <w:r w:rsidRPr="00400470">
        <w:lastRenderedPageBreak/>
        <w:t xml:space="preserve">Оценка </w:t>
      </w:r>
      <w:r w:rsidRPr="00400470">
        <w:rPr>
          <w:i/>
        </w:rPr>
        <w:t>«удовлетворительно»</w:t>
      </w:r>
      <w:r w:rsidRPr="00400470">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400470" w:rsidRDefault="00D06028" w:rsidP="00400470">
      <w:pPr>
        <w:tabs>
          <w:tab w:val="left" w:pos="851"/>
        </w:tabs>
        <w:ind w:firstLine="567"/>
        <w:jc w:val="both"/>
      </w:pPr>
      <w:r w:rsidRPr="00400470">
        <w:t xml:space="preserve">Оценка </w:t>
      </w:r>
      <w:r w:rsidRPr="00400470">
        <w:rPr>
          <w:i/>
        </w:rPr>
        <w:t>«неудовлетворительно»</w:t>
      </w:r>
      <w:r w:rsidRPr="00400470">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400470" w:rsidRDefault="00D06028" w:rsidP="00400470">
      <w:pPr>
        <w:jc w:val="both"/>
      </w:pPr>
    </w:p>
    <w:p w:rsidR="00D06028" w:rsidRPr="00400470" w:rsidRDefault="009C4AE1" w:rsidP="00400470">
      <w:pPr>
        <w:jc w:val="both"/>
      </w:pPr>
      <w:r w:rsidRPr="00400470">
        <w:rPr>
          <w:b/>
        </w:rPr>
        <w:t>8</w:t>
      </w:r>
      <w:r w:rsidR="00D06028" w:rsidRPr="00400470">
        <w:rPr>
          <w:b/>
        </w:rPr>
        <w:t>. Дискуссионные процедуры</w:t>
      </w:r>
      <w:r w:rsidR="00D06028" w:rsidRPr="00400470">
        <w:t xml:space="preserve"> </w:t>
      </w:r>
    </w:p>
    <w:p w:rsidR="00D06028" w:rsidRPr="00400470" w:rsidRDefault="00D06028" w:rsidP="00400470">
      <w:pPr>
        <w:ind w:firstLine="709"/>
        <w:jc w:val="both"/>
      </w:pPr>
      <w:r w:rsidRPr="00400470">
        <w:rPr>
          <w:i/>
        </w:rPr>
        <w:t>Круглый стол, дискуссия, полемика, диспут, дебаты, мини-конференции</w:t>
      </w:r>
      <w:r w:rsidRPr="00400470">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400470" w:rsidRDefault="00D06028" w:rsidP="00400470">
      <w:pPr>
        <w:ind w:firstLine="709"/>
        <w:jc w:val="both"/>
      </w:pPr>
      <w:r w:rsidRPr="00400470">
        <w:t>Дискуссионные процедуры могут быть использованы для того, чтобы студенты:</w:t>
      </w:r>
    </w:p>
    <w:p w:rsidR="00D06028" w:rsidRPr="00400470" w:rsidRDefault="00D06028" w:rsidP="00400470">
      <w:pPr>
        <w:ind w:firstLine="709"/>
        <w:jc w:val="both"/>
      </w:pPr>
      <w:r w:rsidRPr="00400470">
        <w:t>–лучше поняли усвояемый материал на фоне разнообразных позиций и мнений, не обязательно достигая общего мнения;</w:t>
      </w:r>
    </w:p>
    <w:p w:rsidR="00D06028" w:rsidRPr="00400470" w:rsidRDefault="00D06028" w:rsidP="00400470">
      <w:pPr>
        <w:ind w:firstLine="709"/>
        <w:jc w:val="both"/>
      </w:pPr>
      <w:r w:rsidRPr="00400470">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400470" w:rsidRDefault="00D06028" w:rsidP="00400470">
      <w:pPr>
        <w:ind w:firstLine="709"/>
        <w:jc w:val="both"/>
      </w:pPr>
      <w:r w:rsidRPr="00400470">
        <w:t>– смогли согласовать свою позицию или действия относительно обсуждаемой проблемы.</w:t>
      </w:r>
    </w:p>
    <w:p w:rsidR="00D06028" w:rsidRPr="00400470" w:rsidRDefault="00D06028" w:rsidP="00400470">
      <w:pPr>
        <w:ind w:firstLine="709"/>
        <w:jc w:val="both"/>
      </w:pPr>
      <w:r w:rsidRPr="00400470">
        <w:rPr>
          <w:b/>
        </w:rPr>
        <w:tab/>
      </w:r>
      <w:r w:rsidRPr="00400470">
        <w:rPr>
          <w:i/>
        </w:rPr>
        <w:t xml:space="preserve">Критерии оценивания – </w:t>
      </w:r>
      <w:r w:rsidRPr="00400470">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400470" w:rsidRDefault="00D06028" w:rsidP="00400470">
      <w:pPr>
        <w:ind w:firstLine="709"/>
        <w:jc w:val="both"/>
      </w:pPr>
      <w:r w:rsidRPr="00400470">
        <w:t xml:space="preserve">Оценка </w:t>
      </w:r>
      <w:r w:rsidRPr="00400470">
        <w:rPr>
          <w:i/>
        </w:rPr>
        <w:t>«отличн</w:t>
      </w:r>
      <w:r w:rsidRPr="00400470">
        <w:t xml:space="preserve">о» ставится в случае, когда </w:t>
      </w:r>
      <w:r w:rsidR="00732AF5" w:rsidRPr="00400470">
        <w:t>все требования выполнены в полном объеме.</w:t>
      </w:r>
    </w:p>
    <w:p w:rsidR="00D06028" w:rsidRPr="00400470" w:rsidRDefault="00D06028" w:rsidP="00400470">
      <w:pPr>
        <w:ind w:firstLine="709"/>
        <w:jc w:val="both"/>
      </w:pPr>
      <w:r w:rsidRPr="00400470">
        <w:t xml:space="preserve">Оценка </w:t>
      </w:r>
      <w:r w:rsidRPr="00400470">
        <w:rPr>
          <w:i/>
        </w:rPr>
        <w:t>«хорошо»</w:t>
      </w:r>
      <w:r w:rsidRPr="00400470">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400470" w:rsidRDefault="00D06028" w:rsidP="00400470">
      <w:pPr>
        <w:tabs>
          <w:tab w:val="left" w:pos="851"/>
        </w:tabs>
        <w:ind w:firstLine="567"/>
        <w:jc w:val="both"/>
      </w:pPr>
      <w:r w:rsidRPr="00400470">
        <w:t xml:space="preserve">Оценка </w:t>
      </w:r>
      <w:r w:rsidRPr="00400470">
        <w:rPr>
          <w:i/>
        </w:rPr>
        <w:t>«удовлетворительно»</w:t>
      </w:r>
      <w:r w:rsidRPr="00400470">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400470" w:rsidRDefault="00D06028" w:rsidP="00400470">
      <w:pPr>
        <w:tabs>
          <w:tab w:val="left" w:pos="851"/>
        </w:tabs>
        <w:ind w:firstLine="567"/>
        <w:jc w:val="both"/>
      </w:pPr>
      <w:r w:rsidRPr="00400470">
        <w:t xml:space="preserve">Оценка </w:t>
      </w:r>
      <w:r w:rsidRPr="00400470">
        <w:rPr>
          <w:i/>
        </w:rPr>
        <w:t>«неудовлетворительно»</w:t>
      </w:r>
      <w:r w:rsidRPr="00400470">
        <w:t xml:space="preserve"> ставится, если обучающиеся  не понимают проблему, их высказывания не соответствуют заданным целям.</w:t>
      </w:r>
    </w:p>
    <w:p w:rsidR="00E77251" w:rsidRPr="00400470" w:rsidRDefault="00E77251" w:rsidP="00400470">
      <w:pPr>
        <w:tabs>
          <w:tab w:val="left" w:pos="851"/>
        </w:tabs>
        <w:ind w:firstLine="567"/>
        <w:jc w:val="both"/>
      </w:pPr>
    </w:p>
    <w:p w:rsidR="00E77251" w:rsidRPr="00400470" w:rsidRDefault="00E77251" w:rsidP="00400470">
      <w:pPr>
        <w:tabs>
          <w:tab w:val="left" w:pos="851"/>
        </w:tabs>
        <w:ind w:firstLine="567"/>
        <w:jc w:val="both"/>
        <w:rPr>
          <w:b/>
        </w:rPr>
      </w:pPr>
      <w:r w:rsidRPr="00400470">
        <w:rPr>
          <w:b/>
        </w:rPr>
        <w:t>9.Тестирование</w:t>
      </w:r>
    </w:p>
    <w:p w:rsidR="000A4ACE" w:rsidRPr="00400470" w:rsidRDefault="000A4ACE" w:rsidP="00400470">
      <w:pPr>
        <w:tabs>
          <w:tab w:val="left" w:pos="851"/>
        </w:tabs>
        <w:ind w:firstLine="567"/>
        <w:jc w:val="both"/>
      </w:pPr>
      <w:r w:rsidRPr="00400470">
        <w:t>Является одним из средств контроля знаний обучающихся</w:t>
      </w:r>
      <w:r w:rsidR="00E5286A" w:rsidRPr="00400470">
        <w:t xml:space="preserve"> по дисциплине</w:t>
      </w:r>
      <w:r w:rsidRPr="00400470">
        <w:t xml:space="preserve">. </w:t>
      </w:r>
    </w:p>
    <w:p w:rsidR="00D06028" w:rsidRPr="00400470" w:rsidRDefault="00B12478" w:rsidP="00400470">
      <w:r w:rsidRPr="00400470">
        <w:tab/>
      </w:r>
      <w:r w:rsidRPr="00400470">
        <w:rPr>
          <w:i/>
        </w:rPr>
        <w:t xml:space="preserve">Критерии оценивания – </w:t>
      </w:r>
      <w:r w:rsidRPr="00400470">
        <w:t>правильный ответ на вопрос</w:t>
      </w:r>
    </w:p>
    <w:p w:rsidR="00B12478" w:rsidRPr="00400470" w:rsidRDefault="00B12478" w:rsidP="00400470">
      <w:pPr>
        <w:ind w:firstLine="709"/>
        <w:jc w:val="both"/>
      </w:pPr>
      <w:r w:rsidRPr="00400470">
        <w:t xml:space="preserve">Оценка </w:t>
      </w:r>
      <w:r w:rsidRPr="00400470">
        <w:rPr>
          <w:i/>
        </w:rPr>
        <w:t>«отличн</w:t>
      </w:r>
      <w:r w:rsidRPr="00400470">
        <w:t>о» ставится в случае, если правильно выполнено 90-100% заданий</w:t>
      </w:r>
    </w:p>
    <w:p w:rsidR="00B12478" w:rsidRPr="00400470" w:rsidRDefault="00B12478" w:rsidP="00400470">
      <w:pPr>
        <w:ind w:firstLine="709"/>
        <w:jc w:val="both"/>
      </w:pPr>
      <w:r w:rsidRPr="00400470">
        <w:t xml:space="preserve">Оценка </w:t>
      </w:r>
      <w:r w:rsidRPr="00400470">
        <w:rPr>
          <w:i/>
        </w:rPr>
        <w:t>«хорошо»</w:t>
      </w:r>
      <w:r w:rsidRPr="00400470">
        <w:t xml:space="preserve"> ставится, если правильно выполнено </w:t>
      </w:r>
      <w:r w:rsidR="00E5286A" w:rsidRPr="00400470">
        <w:t>70-89</w:t>
      </w:r>
      <w:r w:rsidRPr="00400470">
        <w:t>% заданий</w:t>
      </w:r>
    </w:p>
    <w:p w:rsidR="00B12478" w:rsidRPr="00400470" w:rsidRDefault="00B12478" w:rsidP="00400470">
      <w:pPr>
        <w:ind w:firstLine="709"/>
        <w:jc w:val="both"/>
      </w:pPr>
      <w:r w:rsidRPr="00400470">
        <w:t xml:space="preserve">Оценка </w:t>
      </w:r>
      <w:r w:rsidRPr="00400470">
        <w:rPr>
          <w:i/>
        </w:rPr>
        <w:t>«удовлетворительно»</w:t>
      </w:r>
      <w:r w:rsidRPr="00400470">
        <w:t xml:space="preserve"> ставится в случае, если правильно выполнено </w:t>
      </w:r>
      <w:r w:rsidR="00E5286A" w:rsidRPr="00400470">
        <w:t>50-</w:t>
      </w:r>
      <w:r w:rsidR="00E5286A" w:rsidRPr="00400470">
        <w:lastRenderedPageBreak/>
        <w:t xml:space="preserve">69% </w:t>
      </w:r>
      <w:r w:rsidRPr="00400470">
        <w:t>заданий</w:t>
      </w:r>
    </w:p>
    <w:p w:rsidR="00B12478" w:rsidRPr="00400470" w:rsidRDefault="00B12478" w:rsidP="00400470">
      <w:pPr>
        <w:ind w:firstLine="709"/>
        <w:jc w:val="both"/>
      </w:pPr>
      <w:r w:rsidRPr="00400470">
        <w:t xml:space="preserve"> Оценка </w:t>
      </w:r>
      <w:r w:rsidRPr="00400470">
        <w:rPr>
          <w:i/>
        </w:rPr>
        <w:t>«неудовлетворительно»</w:t>
      </w:r>
      <w:r w:rsidRPr="00400470">
        <w:t xml:space="preserve"> ставится, если правильно выполнено </w:t>
      </w:r>
      <w:r w:rsidR="00E5286A" w:rsidRPr="00400470">
        <w:t xml:space="preserve">менее 50% </w:t>
      </w:r>
      <w:r w:rsidRPr="00400470">
        <w:t xml:space="preserve"> заданий</w:t>
      </w:r>
    </w:p>
    <w:p w:rsidR="00D06028" w:rsidRPr="00400470" w:rsidRDefault="00D06028" w:rsidP="00400470">
      <w:pPr>
        <w:tabs>
          <w:tab w:val="left" w:pos="851"/>
        </w:tabs>
        <w:ind w:firstLine="567"/>
        <w:jc w:val="both"/>
        <w:rPr>
          <w:i/>
        </w:rPr>
      </w:pPr>
    </w:p>
    <w:p w:rsidR="00D67AF5" w:rsidRPr="00400470" w:rsidRDefault="00D67AF5" w:rsidP="00400470">
      <w:pPr>
        <w:pStyle w:val="aa"/>
        <w:ind w:hanging="426"/>
        <w:jc w:val="both"/>
        <w:rPr>
          <w:b/>
          <w:sz w:val="24"/>
          <w:szCs w:val="24"/>
        </w:rPr>
      </w:pPr>
      <w:r w:rsidRPr="00400470">
        <w:rPr>
          <w:b/>
          <w:sz w:val="24"/>
          <w:szCs w:val="24"/>
        </w:rPr>
        <w:t>10.Требование к письменному опросу (контрольной работе)</w:t>
      </w:r>
    </w:p>
    <w:p w:rsidR="00D67AF5" w:rsidRPr="00400470" w:rsidRDefault="00530F7B" w:rsidP="00400470">
      <w:pPr>
        <w:pStyle w:val="aa"/>
        <w:ind w:firstLine="708"/>
        <w:jc w:val="both"/>
        <w:rPr>
          <w:sz w:val="24"/>
          <w:szCs w:val="24"/>
        </w:rPr>
      </w:pPr>
      <w:r w:rsidRPr="00400470">
        <w:rPr>
          <w:sz w:val="24"/>
          <w:szCs w:val="24"/>
        </w:rPr>
        <w:t xml:space="preserve"> О</w:t>
      </w:r>
      <w:r w:rsidR="00D67AF5" w:rsidRPr="00400470">
        <w:rPr>
          <w:sz w:val="24"/>
          <w:szCs w:val="24"/>
        </w:rPr>
        <w:t xml:space="preserve">ценивается не только глубина знаний  поставленных вопросов, но и умение </w:t>
      </w:r>
      <w:r w:rsidRPr="00400470">
        <w:rPr>
          <w:sz w:val="24"/>
          <w:szCs w:val="24"/>
        </w:rPr>
        <w:t>изложить письменно</w:t>
      </w:r>
      <w:r w:rsidR="00D67AF5" w:rsidRPr="00400470">
        <w:rPr>
          <w:sz w:val="24"/>
          <w:szCs w:val="24"/>
        </w:rPr>
        <w:t>.</w:t>
      </w:r>
    </w:p>
    <w:p w:rsidR="00D67AF5" w:rsidRPr="00400470" w:rsidRDefault="00D67AF5" w:rsidP="00400470">
      <w:pPr>
        <w:pStyle w:val="aa"/>
        <w:ind w:firstLine="708"/>
        <w:jc w:val="both"/>
        <w:rPr>
          <w:sz w:val="24"/>
          <w:szCs w:val="24"/>
        </w:rPr>
      </w:pPr>
      <w:r w:rsidRPr="00400470">
        <w:rPr>
          <w:i/>
          <w:sz w:val="24"/>
          <w:szCs w:val="24"/>
        </w:rPr>
        <w:t xml:space="preserve">Критерии оценивания: </w:t>
      </w:r>
      <w:r w:rsidRPr="00400470">
        <w:rPr>
          <w:sz w:val="24"/>
          <w:szCs w:val="24"/>
        </w:rPr>
        <w:t>последовательность, полнота, логичность изложения, анализ различных точек зрения, само</w:t>
      </w:r>
      <w:r w:rsidR="00530F7B" w:rsidRPr="00400470">
        <w:rPr>
          <w:sz w:val="24"/>
          <w:szCs w:val="24"/>
        </w:rPr>
        <w:t>стоятельное обобщение материала</w:t>
      </w:r>
      <w:r w:rsidRPr="00400470">
        <w:rPr>
          <w:sz w:val="24"/>
          <w:szCs w:val="24"/>
        </w:rPr>
        <w:t>. Изложение материала без фактических ошибок.</w:t>
      </w:r>
    </w:p>
    <w:p w:rsidR="00D67AF5" w:rsidRPr="00400470" w:rsidRDefault="00D67AF5" w:rsidP="00400470">
      <w:pPr>
        <w:ind w:firstLine="708"/>
        <w:jc w:val="both"/>
      </w:pPr>
      <w:r w:rsidRPr="00400470">
        <w:t xml:space="preserve">Оценка </w:t>
      </w:r>
      <w:r w:rsidRPr="00400470">
        <w:rPr>
          <w:i/>
        </w:rPr>
        <w:t>«отличн</w:t>
      </w:r>
      <w:r w:rsidRPr="00400470">
        <w:t>о» ставится в случае, когда</w:t>
      </w:r>
      <w:r w:rsidR="00530F7B" w:rsidRPr="00400470">
        <w:t xml:space="preserve"> соблюдены все критерии</w:t>
      </w:r>
      <w:r w:rsidRPr="00400470">
        <w:t xml:space="preserve">. </w:t>
      </w:r>
    </w:p>
    <w:p w:rsidR="00D67AF5" w:rsidRPr="00400470" w:rsidRDefault="00D67AF5" w:rsidP="00400470">
      <w:pPr>
        <w:ind w:firstLine="567"/>
        <w:jc w:val="both"/>
      </w:pPr>
      <w:r w:rsidRPr="00400470">
        <w:t xml:space="preserve">Оценка </w:t>
      </w:r>
      <w:r w:rsidRPr="00400470">
        <w:rPr>
          <w:i/>
        </w:rPr>
        <w:t>«хорошо»</w:t>
      </w:r>
      <w:r w:rsidRPr="00400470">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400470" w:rsidRDefault="00D67AF5" w:rsidP="00400470">
      <w:pPr>
        <w:tabs>
          <w:tab w:val="left" w:pos="851"/>
        </w:tabs>
        <w:jc w:val="both"/>
      </w:pPr>
      <w:r w:rsidRPr="00400470">
        <w:tab/>
        <w:t xml:space="preserve">Оценка </w:t>
      </w:r>
      <w:r w:rsidRPr="00400470">
        <w:rPr>
          <w:i/>
        </w:rPr>
        <w:t>«удовлетворительно»</w:t>
      </w:r>
      <w:r w:rsidRPr="00400470">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400470" w:rsidRDefault="00D67AF5" w:rsidP="00400470">
      <w:pPr>
        <w:tabs>
          <w:tab w:val="left" w:pos="851"/>
        </w:tabs>
        <w:jc w:val="both"/>
      </w:pPr>
      <w:r w:rsidRPr="00400470">
        <w:t xml:space="preserve">           Оценка </w:t>
      </w:r>
      <w:r w:rsidRPr="00400470">
        <w:rPr>
          <w:i/>
        </w:rPr>
        <w:t>«неудовлетворительно»</w:t>
      </w:r>
      <w:r w:rsidRPr="00400470">
        <w:t xml:space="preserve"> ставится, если обучающийся не отвечает на поставленные вопросы.</w:t>
      </w:r>
    </w:p>
    <w:p w:rsidR="00D67AF5" w:rsidRPr="00400470" w:rsidRDefault="00D67AF5" w:rsidP="00400470">
      <w:pPr>
        <w:tabs>
          <w:tab w:val="left" w:pos="851"/>
        </w:tabs>
        <w:ind w:firstLine="567"/>
        <w:jc w:val="both"/>
        <w:rPr>
          <w:i/>
        </w:rPr>
      </w:pPr>
    </w:p>
    <w:p w:rsidR="00714167" w:rsidRPr="004A5BB8" w:rsidRDefault="004A5BB8" w:rsidP="004A5BB8">
      <w:pPr>
        <w:jc w:val="both"/>
        <w:rPr>
          <w:b/>
          <w:i/>
        </w:rPr>
      </w:pPr>
      <w:r>
        <w:rPr>
          <w:b/>
          <w:i/>
        </w:rPr>
        <w:t>7.</w:t>
      </w:r>
      <w:r w:rsidR="00714167" w:rsidRPr="004A5BB8">
        <w:rPr>
          <w:b/>
          <w:i/>
        </w:rPr>
        <w:t>Перечень основной и дополнительной учебной литературы, необходимой для освоения дисциплины (модуля)</w:t>
      </w:r>
    </w:p>
    <w:p w:rsidR="009F3E1E" w:rsidRPr="00400470" w:rsidRDefault="009F3E1E" w:rsidP="00400470">
      <w:pPr>
        <w:pStyle w:val="a9"/>
        <w:ind w:left="0"/>
        <w:rPr>
          <w:b/>
          <w:i/>
        </w:rPr>
      </w:pPr>
    </w:p>
    <w:p w:rsidR="00714167" w:rsidRPr="00400470" w:rsidRDefault="005072A6" w:rsidP="00400470">
      <w:pPr>
        <w:pStyle w:val="a9"/>
        <w:ind w:left="0"/>
        <w:rPr>
          <w:i/>
        </w:rPr>
      </w:pPr>
      <w:r w:rsidRPr="00400470">
        <w:rPr>
          <w:i/>
        </w:rPr>
        <w:t xml:space="preserve">        </w:t>
      </w:r>
      <w:r w:rsidR="002A294F" w:rsidRPr="00400470">
        <w:rPr>
          <w:i/>
        </w:rPr>
        <w:t xml:space="preserve">  </w:t>
      </w:r>
      <w:r w:rsidR="009F3E1E" w:rsidRPr="00400470">
        <w:rPr>
          <w:i/>
        </w:rPr>
        <w:t>7.1 Основная учебная литература:</w:t>
      </w:r>
    </w:p>
    <w:p w:rsidR="00AD6EB8" w:rsidRPr="00400470" w:rsidRDefault="003E6EB2" w:rsidP="00400470">
      <w:pPr>
        <w:widowControl/>
        <w:shd w:val="clear" w:color="auto" w:fill="FFFFFF"/>
        <w:autoSpaceDE/>
        <w:autoSpaceDN/>
        <w:adjustRightInd/>
        <w:rPr>
          <w:rStyle w:val="apple-converted-space"/>
          <w:rFonts w:ascii="Arial" w:hAnsi="Arial" w:cs="Arial"/>
          <w:color w:val="000000"/>
          <w:shd w:val="clear" w:color="auto" w:fill="F9F9F7"/>
        </w:rPr>
      </w:pPr>
      <w:r w:rsidRPr="00400470">
        <w:rPr>
          <w:rFonts w:asciiTheme="majorBidi" w:hAnsiTheme="majorBidi" w:cstheme="majorBidi"/>
        </w:rPr>
        <w:t>1.</w:t>
      </w:r>
      <w:r w:rsidR="00297BD2" w:rsidRPr="00400470">
        <w:rPr>
          <w:rFonts w:ascii="Arial" w:hAnsi="Arial" w:cs="Arial"/>
        </w:rPr>
        <w:t xml:space="preserve"> </w:t>
      </w:r>
      <w:r w:rsidR="00926272" w:rsidRPr="00400470">
        <w:rPr>
          <w:rStyle w:val="apple-converted-space"/>
          <w:rFonts w:ascii="Arial" w:hAnsi="Arial" w:cs="Arial"/>
          <w:color w:val="000000"/>
          <w:shd w:val="clear" w:color="auto" w:fill="F9F9F7"/>
        </w:rPr>
        <w:t> </w:t>
      </w:r>
      <w:proofErr w:type="spellStart"/>
      <w:r w:rsidR="00AD6EB8" w:rsidRPr="00400470">
        <w:rPr>
          <w:rFonts w:asciiTheme="majorBidi" w:hAnsiTheme="majorBidi" w:cstheme="majorBidi"/>
          <w:color w:val="000000"/>
          <w:shd w:val="clear" w:color="auto" w:fill="FFFFFF"/>
        </w:rPr>
        <w:t>Р.Уэйн</w:t>
      </w:r>
      <w:proofErr w:type="spellEnd"/>
      <w:r w:rsidR="00AD6EB8" w:rsidRPr="00400470">
        <w:rPr>
          <w:rFonts w:asciiTheme="majorBidi" w:hAnsiTheme="majorBidi" w:cstheme="majorBidi"/>
          <w:color w:val="000000"/>
          <w:shd w:val="clear" w:color="auto" w:fill="FFFFFF"/>
        </w:rPr>
        <w:t xml:space="preserve"> </w:t>
      </w:r>
      <w:proofErr w:type="spellStart"/>
      <w:r w:rsidR="00AD6EB8" w:rsidRPr="00400470">
        <w:rPr>
          <w:rFonts w:asciiTheme="majorBidi" w:hAnsiTheme="majorBidi" w:cstheme="majorBidi"/>
          <w:color w:val="000000"/>
          <w:shd w:val="clear" w:color="auto" w:fill="FFFFFF"/>
        </w:rPr>
        <w:t>Монди</w:t>
      </w:r>
      <w:proofErr w:type="spellEnd"/>
      <w:r w:rsidR="00AD6EB8" w:rsidRPr="00400470">
        <w:rPr>
          <w:rFonts w:asciiTheme="majorBidi" w:hAnsiTheme="majorBidi" w:cstheme="majorBidi"/>
          <w:color w:val="000000"/>
          <w:shd w:val="clear" w:color="auto" w:fill="FFFFFF"/>
        </w:rPr>
        <w:t xml:space="preserve">, Роберт М. Ноу, Шейн Р. </w:t>
      </w:r>
      <w:proofErr w:type="spellStart"/>
      <w:r w:rsidR="00AD6EB8" w:rsidRPr="00400470">
        <w:rPr>
          <w:rFonts w:asciiTheme="majorBidi" w:hAnsiTheme="majorBidi" w:cstheme="majorBidi"/>
          <w:color w:val="000000"/>
          <w:shd w:val="clear" w:color="auto" w:fill="FFFFFF"/>
        </w:rPr>
        <w:t>Премо</w:t>
      </w:r>
      <w:proofErr w:type="spellEnd"/>
      <w:r w:rsidR="00AD6EB8" w:rsidRPr="00400470">
        <w:rPr>
          <w:rFonts w:asciiTheme="majorBidi" w:hAnsiTheme="majorBidi" w:cstheme="majorBidi"/>
          <w:color w:val="000000"/>
          <w:shd w:val="clear" w:color="auto" w:fill="FFFFFF"/>
        </w:rPr>
        <w:t xml:space="preserve"> Управление персоналом. 8-е издание, 2004.</w:t>
      </w:r>
    </w:p>
    <w:p w:rsidR="00926272" w:rsidRPr="00400470" w:rsidRDefault="00AD6EB8" w:rsidP="00400470">
      <w:pPr>
        <w:widowControl/>
        <w:shd w:val="clear" w:color="auto" w:fill="FFFFFF"/>
        <w:autoSpaceDE/>
        <w:autoSpaceDN/>
        <w:adjustRightInd/>
        <w:rPr>
          <w:rFonts w:ascii="Arial" w:hAnsi="Arial" w:cs="Arial"/>
          <w:color w:val="000000"/>
          <w:shd w:val="clear" w:color="auto" w:fill="F9F9F7"/>
        </w:rPr>
      </w:pPr>
      <w:r w:rsidRPr="00400470">
        <w:rPr>
          <w:color w:val="000000"/>
          <w:shd w:val="clear" w:color="auto" w:fill="FFFFFF"/>
        </w:rPr>
        <w:t>2</w:t>
      </w:r>
      <w:r w:rsidR="00FE2911" w:rsidRPr="00400470">
        <w:rPr>
          <w:color w:val="000000"/>
          <w:shd w:val="clear" w:color="auto" w:fill="FFFFFF"/>
        </w:rPr>
        <w:t>.</w:t>
      </w:r>
      <w:r w:rsidR="00FE2911" w:rsidRPr="00400470">
        <w:rPr>
          <w:rStyle w:val="apple-converted-space"/>
          <w:color w:val="000000"/>
          <w:shd w:val="clear" w:color="auto" w:fill="FFFFFF"/>
        </w:rPr>
        <w:t> </w:t>
      </w:r>
      <w:r w:rsidR="00FE2911" w:rsidRPr="00400470">
        <w:rPr>
          <w:color w:val="000000"/>
          <w:shd w:val="clear" w:color="auto" w:fill="FFFFFF"/>
        </w:rPr>
        <w:t>ЭБС «</w:t>
      </w:r>
      <w:proofErr w:type="spellStart"/>
      <w:r w:rsidR="00FE2911" w:rsidRPr="00400470">
        <w:rPr>
          <w:color w:val="000000"/>
          <w:shd w:val="clear" w:color="auto" w:fill="FFFFFF"/>
        </w:rPr>
        <w:t>Айбукс</w:t>
      </w:r>
      <w:proofErr w:type="spellEnd"/>
      <w:r w:rsidR="00FE2911" w:rsidRPr="00400470">
        <w:rPr>
          <w:color w:val="000000"/>
          <w:shd w:val="clear" w:color="auto" w:fill="FFFFFF"/>
        </w:rPr>
        <w:t>» Лукичева Л.И.</w:t>
      </w:r>
      <w:r w:rsidR="00FE2911" w:rsidRPr="00400470">
        <w:rPr>
          <w:rStyle w:val="apple-converted-space"/>
          <w:color w:val="000000"/>
          <w:shd w:val="clear" w:color="auto" w:fill="FFFFFF"/>
        </w:rPr>
        <w:t> </w:t>
      </w:r>
      <w:r w:rsidR="00FE2911" w:rsidRPr="00400470">
        <w:rPr>
          <w:color w:val="000000"/>
          <w:shd w:val="clear" w:color="auto" w:fill="FFFFFF"/>
        </w:rPr>
        <w:t>Управление персоналом: учебное пособие/ Л.И. Лукичева. — М.: Омега-Л, 2011. — 263 с. – Режим доступа:</w:t>
      </w:r>
      <w:r w:rsidR="00FE2911" w:rsidRPr="00400470">
        <w:rPr>
          <w:rStyle w:val="apple-converted-space"/>
          <w:color w:val="000000"/>
          <w:shd w:val="clear" w:color="auto" w:fill="FFFFFF"/>
        </w:rPr>
        <w:t> </w:t>
      </w:r>
      <w:hyperlink r:id="rId11" w:history="1">
        <w:r w:rsidR="00FE2911" w:rsidRPr="00400470">
          <w:rPr>
            <w:rStyle w:val="ad"/>
            <w:shd w:val="clear" w:color="auto" w:fill="FFFFFF"/>
          </w:rPr>
          <w:t>http://ibooks.ru/</w:t>
        </w:r>
      </w:hyperlink>
      <w:r w:rsidR="00FE2911" w:rsidRPr="00400470">
        <w:rPr>
          <w:color w:val="000000"/>
        </w:rPr>
        <w:br/>
      </w:r>
      <w:r w:rsidRPr="00400470">
        <w:rPr>
          <w:color w:val="000000"/>
          <w:shd w:val="clear" w:color="auto" w:fill="FFFFFF"/>
        </w:rPr>
        <w:t>3</w:t>
      </w:r>
      <w:r w:rsidR="00FE2911" w:rsidRPr="00400470">
        <w:rPr>
          <w:color w:val="000000"/>
          <w:shd w:val="clear" w:color="auto" w:fill="FFFFFF"/>
        </w:rPr>
        <w:t>.ЭБС «</w:t>
      </w:r>
      <w:proofErr w:type="spellStart"/>
      <w:r w:rsidR="00FE2911" w:rsidRPr="00400470">
        <w:rPr>
          <w:color w:val="000000"/>
          <w:shd w:val="clear" w:color="auto" w:fill="FFFFFF"/>
        </w:rPr>
        <w:t>Znanium</w:t>
      </w:r>
      <w:proofErr w:type="spellEnd"/>
      <w:r w:rsidR="00FE2911" w:rsidRPr="00400470">
        <w:rPr>
          <w:color w:val="000000"/>
          <w:shd w:val="clear" w:color="auto" w:fill="FFFFFF"/>
        </w:rPr>
        <w:t xml:space="preserve">. </w:t>
      </w:r>
      <w:proofErr w:type="spellStart"/>
      <w:r w:rsidR="00FE2911" w:rsidRPr="00400470">
        <w:rPr>
          <w:color w:val="000000"/>
          <w:shd w:val="clear" w:color="auto" w:fill="FFFFFF"/>
        </w:rPr>
        <w:t>сom</w:t>
      </w:r>
      <w:proofErr w:type="spellEnd"/>
      <w:r w:rsidR="00FE2911" w:rsidRPr="00400470">
        <w:rPr>
          <w:color w:val="000000"/>
          <w:shd w:val="clear" w:color="auto" w:fill="FFFFFF"/>
        </w:rPr>
        <w:t xml:space="preserve">.» Управление персоналом: учебное пособие / А.Я. </w:t>
      </w:r>
      <w:proofErr w:type="spellStart"/>
      <w:r w:rsidR="00FE2911" w:rsidRPr="00400470">
        <w:rPr>
          <w:color w:val="000000"/>
          <w:shd w:val="clear" w:color="auto" w:fill="FFFFFF"/>
        </w:rPr>
        <w:t>Кибанов</w:t>
      </w:r>
      <w:proofErr w:type="spellEnd"/>
      <w:r w:rsidR="00FE2911" w:rsidRPr="00400470">
        <w:rPr>
          <w:color w:val="000000"/>
          <w:shd w:val="clear" w:color="auto" w:fill="FFFFFF"/>
        </w:rPr>
        <w:t xml:space="preserve"> и др.. - М.: Инфра-М, 2013. - 238 с.– Режим </w:t>
      </w:r>
      <w:proofErr w:type="spellStart"/>
      <w:r w:rsidR="00FE2911" w:rsidRPr="00400470">
        <w:rPr>
          <w:color w:val="000000"/>
          <w:shd w:val="clear" w:color="auto" w:fill="FFFFFF"/>
        </w:rPr>
        <w:t>доступа:</w:t>
      </w:r>
      <w:hyperlink r:id="rId12" w:history="1">
        <w:r w:rsidR="00FE2911" w:rsidRPr="00400470">
          <w:rPr>
            <w:rStyle w:val="ad"/>
            <w:shd w:val="clear" w:color="auto" w:fill="FFFFFF"/>
          </w:rPr>
          <w:t>http</w:t>
        </w:r>
        <w:proofErr w:type="spellEnd"/>
        <w:r w:rsidR="00FE2911" w:rsidRPr="00400470">
          <w:rPr>
            <w:rStyle w:val="ad"/>
            <w:shd w:val="clear" w:color="auto" w:fill="FFFFFF"/>
          </w:rPr>
          <w:t>://znanium.com/</w:t>
        </w:r>
      </w:hyperlink>
    </w:p>
    <w:p w:rsidR="001C17F6" w:rsidRPr="00400470" w:rsidRDefault="001C17F6" w:rsidP="00400470">
      <w:pPr>
        <w:pStyle w:val="a9"/>
        <w:ind w:left="0"/>
      </w:pPr>
      <w:r w:rsidRPr="00400470">
        <w:t>Режим доступа: http://www.iprbookshop.ru/20962.— ЭБС «</w:t>
      </w:r>
      <w:proofErr w:type="spellStart"/>
      <w:r w:rsidRPr="00400470">
        <w:t>IPRbooks</w:t>
      </w:r>
      <w:proofErr w:type="spellEnd"/>
      <w:r w:rsidRPr="00400470">
        <w:t>», по паролю</w:t>
      </w:r>
    </w:p>
    <w:p w:rsidR="003E6EB2" w:rsidRPr="00400470" w:rsidRDefault="003E6EB2" w:rsidP="00400470">
      <w:pPr>
        <w:pStyle w:val="af5"/>
        <w:shd w:val="clear" w:color="auto" w:fill="FFFFFF"/>
        <w:spacing w:after="0"/>
        <w:ind w:hanging="360"/>
        <w:jc w:val="center"/>
        <w:rPr>
          <w:rFonts w:asciiTheme="majorBidi" w:hAnsiTheme="majorBidi" w:cstheme="majorBidi"/>
          <w:b/>
          <w:bCs/>
          <w:color w:val="000000"/>
          <w:sz w:val="24"/>
          <w:szCs w:val="24"/>
        </w:rPr>
      </w:pPr>
    </w:p>
    <w:p w:rsidR="0095568C" w:rsidRPr="00400470" w:rsidRDefault="0095568C" w:rsidP="00400470">
      <w:pPr>
        <w:pStyle w:val="a9"/>
        <w:numPr>
          <w:ilvl w:val="1"/>
          <w:numId w:val="15"/>
        </w:numPr>
        <w:tabs>
          <w:tab w:val="left" w:pos="1560"/>
        </w:tabs>
        <w:ind w:left="0"/>
        <w:rPr>
          <w:rFonts w:asciiTheme="majorBidi" w:hAnsiTheme="majorBidi" w:cstheme="majorBidi"/>
          <w:i/>
        </w:rPr>
      </w:pPr>
      <w:r w:rsidRPr="00400470">
        <w:rPr>
          <w:rFonts w:asciiTheme="majorBidi" w:hAnsiTheme="majorBidi" w:cstheme="majorBidi"/>
          <w:i/>
        </w:rPr>
        <w:t>Дополнительная учебная литература:</w:t>
      </w:r>
    </w:p>
    <w:p w:rsidR="00DF60D8" w:rsidRPr="00400470" w:rsidRDefault="00FE2911" w:rsidP="00400470">
      <w:pPr>
        <w:pStyle w:val="a9"/>
        <w:tabs>
          <w:tab w:val="left" w:pos="709"/>
        </w:tabs>
        <w:ind w:left="0"/>
        <w:rPr>
          <w:rFonts w:asciiTheme="majorBidi" w:hAnsiTheme="majorBidi" w:cstheme="majorBidi"/>
          <w:color w:val="000000"/>
          <w:shd w:val="clear" w:color="auto" w:fill="FFFFFF"/>
        </w:rPr>
      </w:pPr>
      <w:r w:rsidRPr="00400470">
        <w:rPr>
          <w:color w:val="000000"/>
          <w:shd w:val="clear" w:color="auto" w:fill="FFFFFF"/>
        </w:rPr>
        <w:t>1.</w:t>
      </w:r>
      <w:r w:rsidRPr="00400470">
        <w:rPr>
          <w:rStyle w:val="apple-converted-space"/>
          <w:color w:val="000000"/>
          <w:shd w:val="clear" w:color="auto" w:fill="FFFFFF"/>
        </w:rPr>
        <w:t> </w:t>
      </w:r>
      <w:proofErr w:type="spellStart"/>
      <w:r w:rsidRPr="00400470">
        <w:rPr>
          <w:color w:val="000000"/>
          <w:shd w:val="clear" w:color="auto" w:fill="FFFFFF"/>
        </w:rPr>
        <w:t>Бухалков</w:t>
      </w:r>
      <w:proofErr w:type="spellEnd"/>
      <w:r w:rsidRPr="00400470">
        <w:rPr>
          <w:color w:val="000000"/>
          <w:shd w:val="clear" w:color="auto" w:fill="FFFFFF"/>
        </w:rPr>
        <w:t xml:space="preserve">, М.И. Управление персоналом: учебник для студентов вузов / М.И. </w:t>
      </w:r>
      <w:proofErr w:type="spellStart"/>
      <w:r w:rsidRPr="00400470">
        <w:rPr>
          <w:color w:val="000000"/>
          <w:shd w:val="clear" w:color="auto" w:fill="FFFFFF"/>
        </w:rPr>
        <w:t>Бухалков</w:t>
      </w:r>
      <w:proofErr w:type="spellEnd"/>
      <w:r w:rsidRPr="00400470">
        <w:rPr>
          <w:color w:val="000000"/>
          <w:shd w:val="clear" w:color="auto" w:fill="FFFFFF"/>
        </w:rPr>
        <w:t>. - М.: Инфра-М, 2011. - 400 с</w:t>
      </w:r>
      <w:r w:rsidRPr="00400470">
        <w:rPr>
          <w:color w:val="000000"/>
        </w:rPr>
        <w:br/>
      </w:r>
      <w:r w:rsidRPr="00400470">
        <w:rPr>
          <w:color w:val="000000"/>
          <w:shd w:val="clear" w:color="auto" w:fill="FFFFFF"/>
        </w:rPr>
        <w:t>2. Маслова, В.М. Управление персоналом: учебник для студентов вузов / В.М. Маслова. - М. :</w:t>
      </w:r>
      <w:proofErr w:type="spellStart"/>
      <w:r w:rsidRPr="00400470">
        <w:rPr>
          <w:color w:val="000000"/>
          <w:shd w:val="clear" w:color="auto" w:fill="FFFFFF"/>
        </w:rPr>
        <w:t>Юрайт</w:t>
      </w:r>
      <w:proofErr w:type="spellEnd"/>
      <w:r w:rsidRPr="00400470">
        <w:rPr>
          <w:color w:val="000000"/>
          <w:shd w:val="clear" w:color="auto" w:fill="FFFFFF"/>
        </w:rPr>
        <w:t>, 2011. - 488 с.</w:t>
      </w:r>
      <w:r w:rsidRPr="00400470">
        <w:rPr>
          <w:color w:val="000000"/>
        </w:rPr>
        <w:br/>
      </w:r>
      <w:r w:rsidRPr="00400470">
        <w:rPr>
          <w:color w:val="000000"/>
          <w:shd w:val="clear" w:color="auto" w:fill="FFFFFF"/>
        </w:rPr>
        <w:t xml:space="preserve">3.Соломанидина, Т.О. Мотивация трудовой деятельности персонала : </w:t>
      </w:r>
      <w:proofErr w:type="spellStart"/>
      <w:r w:rsidRPr="00400470">
        <w:rPr>
          <w:color w:val="000000"/>
          <w:shd w:val="clear" w:color="auto" w:fill="FFFFFF"/>
        </w:rPr>
        <w:t>учеб.пособие</w:t>
      </w:r>
      <w:proofErr w:type="spellEnd"/>
      <w:r w:rsidRPr="00400470">
        <w:rPr>
          <w:color w:val="000000"/>
          <w:shd w:val="clear" w:color="auto" w:fill="FFFFFF"/>
        </w:rPr>
        <w:t xml:space="preserve"> для студентов вузов / Т.О. </w:t>
      </w:r>
      <w:proofErr w:type="spellStart"/>
      <w:r w:rsidRPr="00400470">
        <w:rPr>
          <w:color w:val="000000"/>
          <w:shd w:val="clear" w:color="auto" w:fill="FFFFFF"/>
        </w:rPr>
        <w:t>Соломанидина</w:t>
      </w:r>
      <w:proofErr w:type="spellEnd"/>
      <w:r w:rsidRPr="00400470">
        <w:rPr>
          <w:color w:val="000000"/>
          <w:shd w:val="clear" w:color="auto" w:fill="FFFFFF"/>
        </w:rPr>
        <w:t xml:space="preserve">, В.Г. </w:t>
      </w:r>
      <w:proofErr w:type="spellStart"/>
      <w:r w:rsidRPr="00400470">
        <w:rPr>
          <w:color w:val="000000"/>
          <w:shd w:val="clear" w:color="auto" w:fill="FFFFFF"/>
        </w:rPr>
        <w:t>Соломанидин</w:t>
      </w:r>
      <w:proofErr w:type="spellEnd"/>
      <w:r w:rsidRPr="00400470">
        <w:rPr>
          <w:color w:val="000000"/>
          <w:shd w:val="clear" w:color="auto" w:fill="FFFFFF"/>
        </w:rPr>
        <w:t>. - М.: ЮНИТИ, 2009. - 312 с</w:t>
      </w:r>
    </w:p>
    <w:p w:rsidR="009958CC" w:rsidRPr="00400470" w:rsidRDefault="009958CC" w:rsidP="00400470">
      <w:pPr>
        <w:tabs>
          <w:tab w:val="left" w:pos="1701"/>
        </w:tabs>
        <w:ind w:firstLine="490"/>
        <w:rPr>
          <w:i/>
        </w:rPr>
      </w:pPr>
    </w:p>
    <w:p w:rsidR="0086172A" w:rsidRPr="00400470" w:rsidRDefault="0086172A" w:rsidP="00400470">
      <w:pPr>
        <w:tabs>
          <w:tab w:val="left" w:pos="851"/>
        </w:tabs>
        <w:rPr>
          <w:i/>
        </w:rPr>
      </w:pPr>
      <w:r w:rsidRPr="00400470">
        <w:rPr>
          <w:i/>
        </w:rPr>
        <w:t>7.3.Периодичекие издания</w:t>
      </w:r>
    </w:p>
    <w:p w:rsidR="0086172A" w:rsidRPr="00400470" w:rsidRDefault="0086172A" w:rsidP="00400470">
      <w:pPr>
        <w:tabs>
          <w:tab w:val="left" w:pos="1701"/>
        </w:tabs>
        <w:jc w:val="both"/>
        <w:rPr>
          <w:rStyle w:val="apple-converted-space"/>
          <w:color w:val="000000"/>
          <w:shd w:val="clear" w:color="auto" w:fill="FFFFFF"/>
        </w:rPr>
      </w:pPr>
      <w:r w:rsidRPr="00400470">
        <w:t>1.</w:t>
      </w:r>
      <w:r w:rsidR="008A76E7" w:rsidRPr="00400470">
        <w:rPr>
          <w:rFonts w:ascii="Arial" w:hAnsi="Arial" w:cs="Arial"/>
        </w:rPr>
        <w:t xml:space="preserve"> </w:t>
      </w:r>
      <w:r w:rsidR="00DF60D8" w:rsidRPr="00400470">
        <w:rPr>
          <w:color w:val="000000"/>
          <w:shd w:val="clear" w:color="auto" w:fill="FFFFFF"/>
        </w:rPr>
        <w:t>Журнал для менеджеров по персоналу [Электронный ресурс] – режим доступа:</w:t>
      </w:r>
      <w:r w:rsidR="00DF60D8" w:rsidRPr="00400470">
        <w:rPr>
          <w:rStyle w:val="apple-converted-space"/>
          <w:color w:val="000000"/>
          <w:shd w:val="clear" w:color="auto" w:fill="FFFFFF"/>
        </w:rPr>
        <w:t> </w:t>
      </w:r>
      <w:hyperlink r:id="rId13" w:history="1">
        <w:r w:rsidR="00DF60D8" w:rsidRPr="00400470">
          <w:rPr>
            <w:rStyle w:val="ad"/>
            <w:shd w:val="clear" w:color="auto" w:fill="FFFFFF"/>
          </w:rPr>
          <w:t>http://www.hro.ru/hrm/</w:t>
        </w:r>
      </w:hyperlink>
      <w:r w:rsidR="00DF60D8" w:rsidRPr="00400470">
        <w:rPr>
          <w:rStyle w:val="apple-converted-space"/>
          <w:color w:val="000000"/>
          <w:shd w:val="clear" w:color="auto" w:fill="FFFFFF"/>
        </w:rPr>
        <w:t> </w:t>
      </w:r>
    </w:p>
    <w:p w:rsidR="00926272" w:rsidRPr="00400470" w:rsidRDefault="00926272" w:rsidP="00CF5780">
      <w:pPr>
        <w:widowControl/>
        <w:autoSpaceDE/>
        <w:autoSpaceDN/>
        <w:adjustRightInd/>
        <w:ind w:firstLine="720"/>
        <w:rPr>
          <w:rFonts w:asciiTheme="majorBidi" w:hAnsiTheme="majorBidi" w:cstheme="majorBidi"/>
          <w:color w:val="000000"/>
        </w:rPr>
      </w:pPr>
      <w:r w:rsidRPr="00400470">
        <w:rPr>
          <w:rFonts w:asciiTheme="majorBidi" w:hAnsiTheme="majorBidi" w:cstheme="majorBidi"/>
          <w:color w:val="000000"/>
        </w:rPr>
        <w:t>2. Журнал электронный Кадровый менеджмент.</w:t>
      </w:r>
    </w:p>
    <w:p w:rsidR="00926272" w:rsidRPr="00400470" w:rsidRDefault="00926272" w:rsidP="00CF5780">
      <w:pPr>
        <w:widowControl/>
        <w:autoSpaceDE/>
        <w:autoSpaceDN/>
        <w:adjustRightInd/>
        <w:ind w:firstLine="720"/>
        <w:rPr>
          <w:rFonts w:asciiTheme="majorBidi" w:hAnsiTheme="majorBidi" w:cstheme="majorBidi"/>
          <w:color w:val="000000"/>
        </w:rPr>
      </w:pPr>
      <w:r w:rsidRPr="00400470">
        <w:rPr>
          <w:rFonts w:asciiTheme="majorBidi" w:hAnsiTheme="majorBidi" w:cstheme="majorBidi"/>
          <w:color w:val="000000"/>
        </w:rPr>
        <w:t>3. Кадровое дело.</w:t>
      </w:r>
    </w:p>
    <w:p w:rsidR="0086172A" w:rsidRPr="00400470" w:rsidRDefault="0086172A" w:rsidP="00400470">
      <w:pPr>
        <w:tabs>
          <w:tab w:val="left" w:pos="1701"/>
        </w:tabs>
        <w:ind w:firstLine="490"/>
        <w:jc w:val="both"/>
      </w:pPr>
    </w:p>
    <w:p w:rsidR="001012D2" w:rsidRPr="004A5BB8" w:rsidRDefault="004A5BB8" w:rsidP="004A5BB8">
      <w:pPr>
        <w:jc w:val="both"/>
        <w:rPr>
          <w:b/>
          <w:i/>
        </w:rPr>
      </w:pPr>
      <w:r>
        <w:rPr>
          <w:b/>
          <w:i/>
        </w:rPr>
        <w:t>8.</w:t>
      </w:r>
      <w:r w:rsidR="009F3E1E" w:rsidRPr="004A5BB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400470" w:rsidRDefault="00BC5377" w:rsidP="00400470">
      <w:pPr>
        <w:pStyle w:val="a9"/>
        <w:ind w:left="0"/>
        <w:jc w:val="both"/>
        <w:rPr>
          <w:b/>
          <w:i/>
        </w:rPr>
      </w:pPr>
    </w:p>
    <w:p w:rsidR="00344E00" w:rsidRPr="00400470" w:rsidRDefault="00344E00" w:rsidP="00400470">
      <w:pPr>
        <w:pStyle w:val="a9"/>
        <w:numPr>
          <w:ilvl w:val="0"/>
          <w:numId w:val="3"/>
        </w:numPr>
        <w:ind w:left="0"/>
      </w:pPr>
      <w:r w:rsidRPr="00400470">
        <w:rPr>
          <w:color w:val="333333"/>
          <w:shd w:val="clear" w:color="auto" w:fill="FFFFFF"/>
        </w:rPr>
        <w:t>www.iprbookshop.ru</w:t>
      </w:r>
      <w:r w:rsidRPr="00400470">
        <w:t xml:space="preserve"> </w:t>
      </w:r>
    </w:p>
    <w:p w:rsidR="00A80F07" w:rsidRPr="00400470" w:rsidRDefault="00A80F07" w:rsidP="00400470">
      <w:pPr>
        <w:pStyle w:val="a9"/>
        <w:numPr>
          <w:ilvl w:val="0"/>
          <w:numId w:val="3"/>
        </w:numPr>
        <w:ind w:left="0"/>
      </w:pPr>
      <w:r w:rsidRPr="00400470">
        <w:lastRenderedPageBreak/>
        <w:t>www.zipsites.ru –</w:t>
      </w:r>
      <w:r w:rsidR="00BD11A4" w:rsidRPr="00400470">
        <w:t xml:space="preserve"> </w:t>
      </w:r>
      <w:r w:rsidRPr="00400470">
        <w:t>бесплатная электронная Интернет библиотека.</w:t>
      </w:r>
    </w:p>
    <w:p w:rsidR="00A80F07" w:rsidRPr="00400470" w:rsidRDefault="00A80F07" w:rsidP="00400470">
      <w:pPr>
        <w:pStyle w:val="a9"/>
        <w:numPr>
          <w:ilvl w:val="0"/>
          <w:numId w:val="3"/>
        </w:numPr>
        <w:ind w:left="0"/>
      </w:pPr>
      <w:r w:rsidRPr="00400470">
        <w:t>www.elibraru.ru</w:t>
      </w:r>
      <w:r w:rsidR="00BD11A4" w:rsidRPr="00400470">
        <w:t xml:space="preserve"> – </w:t>
      </w:r>
      <w:r w:rsidRPr="00400470">
        <w:t xml:space="preserve">бесплатная электронная Интернет библиотека. </w:t>
      </w:r>
    </w:p>
    <w:p w:rsidR="00304207" w:rsidRPr="00400470" w:rsidRDefault="00A80F07" w:rsidP="00400470">
      <w:pPr>
        <w:pStyle w:val="a9"/>
        <w:numPr>
          <w:ilvl w:val="0"/>
          <w:numId w:val="3"/>
        </w:numPr>
        <w:ind w:left="0"/>
      </w:pPr>
      <w:r w:rsidRPr="00400470">
        <w:t>www.big.libraru.info</w:t>
      </w:r>
      <w:r w:rsidR="00BD11A4" w:rsidRPr="00400470">
        <w:t xml:space="preserve"> – </w:t>
      </w:r>
      <w:r w:rsidRPr="00400470">
        <w:t>большая  электронная библиотека</w:t>
      </w:r>
      <w:r w:rsidR="00BD11A4" w:rsidRPr="00400470">
        <w:t>.</w:t>
      </w:r>
    </w:p>
    <w:p w:rsidR="00A80F07" w:rsidRPr="00400470" w:rsidRDefault="00304207" w:rsidP="00400470">
      <w:pPr>
        <w:pStyle w:val="a9"/>
        <w:numPr>
          <w:ilvl w:val="0"/>
          <w:numId w:val="3"/>
        </w:numPr>
        <w:ind w:left="0"/>
      </w:pPr>
      <w:proofErr w:type="spellStart"/>
      <w:r w:rsidRPr="00400470">
        <w:t>КонсультантПлюс</w:t>
      </w:r>
      <w:proofErr w:type="spellEnd"/>
      <w:r w:rsidRPr="00400470">
        <w:t>, Гарант</w:t>
      </w:r>
      <w:r w:rsidR="00BD11A4" w:rsidRPr="00400470">
        <w:t xml:space="preserve"> </w:t>
      </w:r>
    </w:p>
    <w:p w:rsidR="009F3E1E" w:rsidRPr="00400470" w:rsidRDefault="009F3E1E" w:rsidP="00400470">
      <w:pPr>
        <w:pStyle w:val="a9"/>
        <w:ind w:left="0"/>
        <w:rPr>
          <w:b/>
          <w:i/>
        </w:rPr>
      </w:pPr>
    </w:p>
    <w:p w:rsidR="00414FBA" w:rsidRPr="004A5BB8" w:rsidRDefault="004A5BB8" w:rsidP="004A5BB8">
      <w:pPr>
        <w:jc w:val="both"/>
        <w:rPr>
          <w:b/>
          <w:i/>
        </w:rPr>
      </w:pPr>
      <w:r>
        <w:rPr>
          <w:b/>
          <w:i/>
        </w:rPr>
        <w:t>9.</w:t>
      </w:r>
      <w:r w:rsidR="00C275E1" w:rsidRPr="004A5BB8">
        <w:rPr>
          <w:b/>
          <w:i/>
        </w:rPr>
        <w:t>Методические указания для обучающихся по освоению дисциплины (модуля)</w:t>
      </w:r>
    </w:p>
    <w:p w:rsidR="00A47639" w:rsidRPr="00400470" w:rsidRDefault="00A47639" w:rsidP="00400470">
      <w:pPr>
        <w:pStyle w:val="a9"/>
        <w:ind w:left="0"/>
        <w:jc w:val="both"/>
      </w:pPr>
    </w:p>
    <w:p w:rsidR="003B153D" w:rsidRPr="00400470" w:rsidRDefault="003B153D" w:rsidP="00400470">
      <w:pPr>
        <w:pStyle w:val="ConsPlusNormal"/>
        <w:widowControl/>
        <w:ind w:firstLine="708"/>
        <w:jc w:val="both"/>
        <w:rPr>
          <w:sz w:val="24"/>
          <w:szCs w:val="24"/>
        </w:rPr>
      </w:pPr>
      <w:r w:rsidRPr="00400470">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400470" w:rsidRDefault="003B153D" w:rsidP="00400470">
      <w:pPr>
        <w:pStyle w:val="ConsPlusNormal"/>
        <w:widowControl/>
        <w:ind w:firstLine="360"/>
        <w:jc w:val="both"/>
        <w:rPr>
          <w:sz w:val="24"/>
          <w:szCs w:val="24"/>
        </w:rPr>
      </w:pPr>
      <w:r w:rsidRPr="00400470">
        <w:rPr>
          <w:sz w:val="24"/>
          <w:szCs w:val="24"/>
        </w:rPr>
        <w:t>Самостоятельная работа студентов складывается из следующих составляющих:</w:t>
      </w:r>
    </w:p>
    <w:p w:rsidR="003B153D" w:rsidRPr="00400470" w:rsidRDefault="003B153D" w:rsidP="00400470">
      <w:pPr>
        <w:pStyle w:val="ConsPlusNormal"/>
        <w:widowControl/>
        <w:numPr>
          <w:ilvl w:val="0"/>
          <w:numId w:val="8"/>
        </w:numPr>
        <w:adjustRightInd w:val="0"/>
        <w:ind w:left="0"/>
        <w:jc w:val="both"/>
        <w:rPr>
          <w:sz w:val="24"/>
          <w:szCs w:val="24"/>
        </w:rPr>
      </w:pPr>
      <w:r w:rsidRPr="00400470">
        <w:rPr>
          <w:sz w:val="24"/>
          <w:szCs w:val="24"/>
        </w:rPr>
        <w:t>работа с основной и дополнительной литературой, с материалами интернета и конспектами лекций;</w:t>
      </w:r>
    </w:p>
    <w:p w:rsidR="003B153D" w:rsidRPr="00400470" w:rsidRDefault="003B153D" w:rsidP="00400470">
      <w:pPr>
        <w:pStyle w:val="ConsPlusNormal"/>
        <w:widowControl/>
        <w:numPr>
          <w:ilvl w:val="0"/>
          <w:numId w:val="8"/>
        </w:numPr>
        <w:adjustRightInd w:val="0"/>
        <w:ind w:left="0"/>
        <w:jc w:val="both"/>
        <w:rPr>
          <w:sz w:val="24"/>
          <w:szCs w:val="24"/>
        </w:rPr>
      </w:pPr>
      <w:r w:rsidRPr="00400470">
        <w:rPr>
          <w:sz w:val="24"/>
          <w:szCs w:val="24"/>
        </w:rPr>
        <w:t>внеаудиторная подготовка к  контрольным работам, выполнение докладов, рефератов и курсовых работ;</w:t>
      </w:r>
    </w:p>
    <w:p w:rsidR="003B153D" w:rsidRPr="00400470" w:rsidRDefault="003B153D" w:rsidP="00400470">
      <w:pPr>
        <w:pStyle w:val="ConsPlusNormal"/>
        <w:widowControl/>
        <w:numPr>
          <w:ilvl w:val="0"/>
          <w:numId w:val="8"/>
        </w:numPr>
        <w:adjustRightInd w:val="0"/>
        <w:ind w:left="0"/>
        <w:jc w:val="both"/>
        <w:rPr>
          <w:sz w:val="24"/>
          <w:szCs w:val="24"/>
        </w:rPr>
      </w:pPr>
      <w:r w:rsidRPr="00400470">
        <w:rPr>
          <w:sz w:val="24"/>
          <w:szCs w:val="24"/>
        </w:rPr>
        <w:t>выполнение самостоятельных практических работ;</w:t>
      </w:r>
    </w:p>
    <w:p w:rsidR="003B153D" w:rsidRPr="00400470" w:rsidRDefault="003B153D" w:rsidP="00400470">
      <w:pPr>
        <w:pStyle w:val="ConsPlusNormal"/>
        <w:widowControl/>
        <w:numPr>
          <w:ilvl w:val="0"/>
          <w:numId w:val="8"/>
        </w:numPr>
        <w:adjustRightInd w:val="0"/>
        <w:ind w:left="0"/>
        <w:jc w:val="both"/>
        <w:rPr>
          <w:sz w:val="24"/>
          <w:szCs w:val="24"/>
        </w:rPr>
      </w:pPr>
      <w:r w:rsidRPr="00400470">
        <w:rPr>
          <w:sz w:val="24"/>
          <w:szCs w:val="24"/>
        </w:rPr>
        <w:t>подготовка к  экзаменам (зачетам)  непосредственно перед ними.</w:t>
      </w:r>
    </w:p>
    <w:p w:rsidR="003B153D" w:rsidRPr="00400470" w:rsidRDefault="003B153D" w:rsidP="00400470">
      <w:pPr>
        <w:ind w:firstLine="720"/>
        <w:jc w:val="both"/>
      </w:pPr>
      <w:r w:rsidRPr="0040047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400470" w:rsidRDefault="003B153D" w:rsidP="00400470">
      <w:pPr>
        <w:pStyle w:val="ConsPlusNormal"/>
        <w:widowControl/>
        <w:ind w:firstLine="360"/>
        <w:jc w:val="both"/>
        <w:rPr>
          <w:sz w:val="24"/>
          <w:szCs w:val="24"/>
        </w:rPr>
      </w:pPr>
      <w:r w:rsidRPr="00400470">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400470" w:rsidRDefault="003B153D" w:rsidP="00400470">
      <w:pPr>
        <w:pStyle w:val="ConsPlusNormal"/>
        <w:widowControl/>
        <w:ind w:firstLine="360"/>
        <w:jc w:val="both"/>
        <w:rPr>
          <w:sz w:val="24"/>
          <w:szCs w:val="24"/>
        </w:rPr>
      </w:pPr>
      <w:r w:rsidRPr="00400470">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400470" w:rsidRDefault="003B153D" w:rsidP="00400470">
      <w:pPr>
        <w:pStyle w:val="ConsPlusNormal"/>
        <w:widowControl/>
        <w:ind w:firstLine="360"/>
        <w:jc w:val="both"/>
        <w:rPr>
          <w:sz w:val="24"/>
          <w:szCs w:val="24"/>
        </w:rPr>
      </w:pPr>
      <w:r w:rsidRPr="00400470">
        <w:rPr>
          <w:sz w:val="24"/>
          <w:szCs w:val="24"/>
        </w:rPr>
        <w:t>Для успешной сдачи  экзамена рекомендуется соблюдать следующие правила:</w:t>
      </w:r>
    </w:p>
    <w:p w:rsidR="003B153D" w:rsidRPr="00400470" w:rsidRDefault="003B153D" w:rsidP="00400470">
      <w:pPr>
        <w:pStyle w:val="ConsPlusNormal"/>
        <w:widowControl/>
        <w:numPr>
          <w:ilvl w:val="0"/>
          <w:numId w:val="9"/>
        </w:numPr>
        <w:adjustRightInd w:val="0"/>
        <w:ind w:left="0"/>
        <w:jc w:val="both"/>
        <w:rPr>
          <w:sz w:val="24"/>
          <w:szCs w:val="24"/>
        </w:rPr>
      </w:pPr>
      <w:r w:rsidRPr="00400470">
        <w:rPr>
          <w:sz w:val="24"/>
          <w:szCs w:val="24"/>
        </w:rPr>
        <w:t>Подготовка к экзамену должна проводиться систематически, в течение всего семестра.</w:t>
      </w:r>
    </w:p>
    <w:p w:rsidR="003B153D" w:rsidRPr="00400470" w:rsidRDefault="003B153D" w:rsidP="00400470">
      <w:pPr>
        <w:pStyle w:val="ConsPlusNormal"/>
        <w:widowControl/>
        <w:numPr>
          <w:ilvl w:val="0"/>
          <w:numId w:val="9"/>
        </w:numPr>
        <w:adjustRightInd w:val="0"/>
        <w:ind w:left="0"/>
        <w:jc w:val="both"/>
        <w:rPr>
          <w:sz w:val="24"/>
          <w:szCs w:val="24"/>
        </w:rPr>
      </w:pPr>
      <w:r w:rsidRPr="00400470">
        <w:rPr>
          <w:sz w:val="24"/>
          <w:szCs w:val="24"/>
        </w:rPr>
        <w:t xml:space="preserve">Интенсивная подготовка должна начаться не позднее, чем за месяц до экзамена. </w:t>
      </w:r>
    </w:p>
    <w:p w:rsidR="003B153D" w:rsidRPr="00400470" w:rsidRDefault="003B153D" w:rsidP="00400470">
      <w:pPr>
        <w:pStyle w:val="ConsPlusNormal"/>
        <w:widowControl/>
        <w:numPr>
          <w:ilvl w:val="0"/>
          <w:numId w:val="9"/>
        </w:numPr>
        <w:adjustRightInd w:val="0"/>
        <w:ind w:left="0"/>
        <w:jc w:val="both"/>
        <w:rPr>
          <w:sz w:val="24"/>
          <w:szCs w:val="24"/>
        </w:rPr>
      </w:pPr>
      <w:r w:rsidRPr="00400470">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400470" w:rsidRDefault="003B153D" w:rsidP="00400470">
      <w:pPr>
        <w:pStyle w:val="ConsPlusNormal"/>
        <w:widowControl/>
        <w:ind w:firstLine="360"/>
        <w:jc w:val="both"/>
        <w:rPr>
          <w:sz w:val="24"/>
          <w:szCs w:val="24"/>
        </w:rPr>
      </w:pPr>
      <w:r w:rsidRPr="00400470">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400470" w:rsidRDefault="003B153D" w:rsidP="00400470">
      <w:pPr>
        <w:pStyle w:val="ConsPlusNormal"/>
        <w:widowControl/>
        <w:ind w:firstLine="360"/>
        <w:jc w:val="both"/>
        <w:rPr>
          <w:sz w:val="24"/>
          <w:szCs w:val="24"/>
        </w:rPr>
      </w:pPr>
      <w:r w:rsidRPr="00400470">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400470" w:rsidRDefault="00A91723" w:rsidP="00400470">
      <w:pPr>
        <w:pStyle w:val="ConsPlusNormal"/>
        <w:widowControl/>
        <w:ind w:firstLine="360"/>
        <w:jc w:val="both"/>
        <w:rPr>
          <w:sz w:val="24"/>
          <w:szCs w:val="24"/>
        </w:rPr>
      </w:pPr>
      <w:r w:rsidRPr="00400470">
        <w:rPr>
          <w:sz w:val="24"/>
          <w:szCs w:val="24"/>
        </w:rPr>
        <w:lastRenderedPageBreak/>
        <w:t xml:space="preserve">Подробные методические указания </w:t>
      </w:r>
      <w:r w:rsidR="00FA42D7" w:rsidRPr="00400470">
        <w:rPr>
          <w:sz w:val="24"/>
          <w:szCs w:val="24"/>
        </w:rPr>
        <w:t xml:space="preserve">для обучающихся </w:t>
      </w:r>
      <w:r w:rsidRPr="00400470">
        <w:rPr>
          <w:sz w:val="24"/>
          <w:szCs w:val="24"/>
        </w:rPr>
        <w:t xml:space="preserve"> см. в </w:t>
      </w:r>
      <w:r w:rsidR="00FA42D7" w:rsidRPr="00400470">
        <w:rPr>
          <w:sz w:val="24"/>
          <w:szCs w:val="24"/>
        </w:rPr>
        <w:t xml:space="preserve"> учебно-методическом пособии: </w:t>
      </w:r>
      <w:r w:rsidR="00CF1FA5" w:rsidRPr="00400470">
        <w:rPr>
          <w:sz w:val="24"/>
          <w:szCs w:val="24"/>
        </w:rPr>
        <w:t xml:space="preserve"> Фарафонтова</w:t>
      </w:r>
      <w:r w:rsidR="00377706" w:rsidRPr="00400470">
        <w:rPr>
          <w:sz w:val="24"/>
          <w:szCs w:val="24"/>
        </w:rPr>
        <w:t xml:space="preserve"> И.А., </w:t>
      </w:r>
      <w:r w:rsidR="00CF1FA5" w:rsidRPr="00400470">
        <w:rPr>
          <w:sz w:val="24"/>
          <w:szCs w:val="24"/>
        </w:rPr>
        <w:t xml:space="preserve"> Павлова</w:t>
      </w:r>
      <w:r w:rsidRPr="00400470">
        <w:rPr>
          <w:sz w:val="24"/>
          <w:szCs w:val="24"/>
        </w:rPr>
        <w:t xml:space="preserve"> </w:t>
      </w:r>
      <w:r w:rsidR="00377706" w:rsidRPr="00400470">
        <w:rPr>
          <w:sz w:val="24"/>
          <w:szCs w:val="24"/>
        </w:rPr>
        <w:t xml:space="preserve">С.А. </w:t>
      </w:r>
      <w:r w:rsidR="00CF1FA5" w:rsidRPr="00400470">
        <w:rPr>
          <w:sz w:val="24"/>
          <w:szCs w:val="24"/>
        </w:rPr>
        <w:t xml:space="preserve"> </w:t>
      </w:r>
      <w:r w:rsidR="00377706" w:rsidRPr="00400470">
        <w:rPr>
          <w:sz w:val="24"/>
          <w:szCs w:val="24"/>
        </w:rPr>
        <w:t>«</w:t>
      </w:r>
      <w:r w:rsidR="00CF1FA5" w:rsidRPr="00400470">
        <w:rPr>
          <w:b/>
          <w:i/>
          <w:sz w:val="24"/>
          <w:szCs w:val="24"/>
        </w:rPr>
        <w:t>Методические указания для обучающихся по освоению дисциплин</w:t>
      </w:r>
      <w:r w:rsidR="00377706" w:rsidRPr="00400470">
        <w:rPr>
          <w:b/>
          <w:i/>
          <w:sz w:val="24"/>
          <w:szCs w:val="24"/>
        </w:rPr>
        <w:t>»</w:t>
      </w:r>
      <w:r w:rsidR="00FA42D7" w:rsidRPr="00400470">
        <w:rPr>
          <w:b/>
          <w:i/>
          <w:sz w:val="24"/>
          <w:szCs w:val="24"/>
        </w:rPr>
        <w:t xml:space="preserve"> </w:t>
      </w:r>
    </w:p>
    <w:p w:rsidR="003B153D" w:rsidRPr="00400470" w:rsidRDefault="003B153D" w:rsidP="00400470">
      <w:pPr>
        <w:jc w:val="both"/>
      </w:pPr>
    </w:p>
    <w:p w:rsidR="00414FBA" w:rsidRPr="004A5BB8" w:rsidRDefault="004A5BB8" w:rsidP="004A5BB8">
      <w:pPr>
        <w:jc w:val="both"/>
        <w:rPr>
          <w:b/>
          <w:i/>
        </w:rPr>
      </w:pPr>
      <w:r>
        <w:rPr>
          <w:b/>
          <w:i/>
        </w:rPr>
        <w:t>10.</w:t>
      </w:r>
      <w:r w:rsidR="00C275E1" w:rsidRPr="004A5BB8">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400470" w:rsidRDefault="00C275E1" w:rsidP="00400470">
      <w:pPr>
        <w:pStyle w:val="a9"/>
        <w:ind w:left="0"/>
        <w:rPr>
          <w:b/>
          <w:i/>
        </w:rPr>
      </w:pPr>
    </w:p>
    <w:p w:rsidR="00304207" w:rsidRPr="00400470" w:rsidRDefault="00304207" w:rsidP="00400470">
      <w:pPr>
        <w:pStyle w:val="a9"/>
        <w:ind w:left="0"/>
      </w:pPr>
      <w:r w:rsidRPr="00400470">
        <w:t xml:space="preserve">1.Операционная система </w:t>
      </w:r>
      <w:proofErr w:type="spellStart"/>
      <w:r w:rsidRPr="00400470">
        <w:t>Windows</w:t>
      </w:r>
      <w:proofErr w:type="spellEnd"/>
      <w:r w:rsidRPr="00400470">
        <w:t xml:space="preserve">. </w:t>
      </w:r>
    </w:p>
    <w:p w:rsidR="00304207" w:rsidRPr="00400470" w:rsidRDefault="00304207" w:rsidP="00400470">
      <w:pPr>
        <w:pStyle w:val="a9"/>
        <w:ind w:left="0"/>
      </w:pPr>
      <w:r w:rsidRPr="00400470">
        <w:t xml:space="preserve">2. Интернет-браузер </w:t>
      </w:r>
      <w:proofErr w:type="spellStart"/>
      <w:r w:rsidRPr="00400470">
        <w:t>Internet</w:t>
      </w:r>
      <w:proofErr w:type="spellEnd"/>
      <w:r w:rsidRPr="00400470">
        <w:t xml:space="preserve"> </w:t>
      </w:r>
      <w:proofErr w:type="spellStart"/>
      <w:r w:rsidRPr="00400470">
        <w:t>Explorer</w:t>
      </w:r>
      <w:proofErr w:type="spellEnd"/>
      <w:r w:rsidRPr="00400470">
        <w:t xml:space="preserve"> (или любой другой). </w:t>
      </w:r>
    </w:p>
    <w:p w:rsidR="00A47639" w:rsidRPr="00400470" w:rsidRDefault="00304207" w:rsidP="00400470">
      <w:pPr>
        <w:pStyle w:val="a9"/>
        <w:ind w:left="0"/>
      </w:pPr>
      <w:r w:rsidRPr="00400470">
        <w:t xml:space="preserve">3. Офисный пакет </w:t>
      </w:r>
      <w:proofErr w:type="spellStart"/>
      <w:r w:rsidRPr="00400470">
        <w:t>Microsoft</w:t>
      </w:r>
      <w:proofErr w:type="spellEnd"/>
      <w:r w:rsidRPr="00400470">
        <w:t xml:space="preserve"> </w:t>
      </w:r>
      <w:proofErr w:type="spellStart"/>
      <w:r w:rsidRPr="00400470">
        <w:t>Office</w:t>
      </w:r>
      <w:proofErr w:type="spellEnd"/>
      <w:r w:rsidRPr="00400470">
        <w:t xml:space="preserve"> 2007 и выше. </w:t>
      </w:r>
    </w:p>
    <w:p w:rsidR="00BC5377" w:rsidRPr="00400470" w:rsidRDefault="004311F4" w:rsidP="00CF5780">
      <w:r w:rsidRPr="00400470">
        <w:t>4</w:t>
      </w:r>
      <w:r w:rsidR="00304207" w:rsidRPr="00400470">
        <w:t xml:space="preserve">.Электронная библиотечная система </w:t>
      </w:r>
      <w:proofErr w:type="spellStart"/>
      <w:r w:rsidR="00225DB4" w:rsidRPr="00400470">
        <w:rPr>
          <w:lang w:val="en-US"/>
        </w:rPr>
        <w:t>IPRbooks</w:t>
      </w:r>
      <w:proofErr w:type="spellEnd"/>
      <w:r w:rsidR="00225DB4" w:rsidRPr="00400470">
        <w:t xml:space="preserve">   </w:t>
      </w:r>
      <w:hyperlink r:id="rId14" w:history="1">
        <w:r w:rsidR="00BC5377" w:rsidRPr="00400470">
          <w:rPr>
            <w:rStyle w:val="ad"/>
            <w:color w:val="auto"/>
            <w:shd w:val="clear" w:color="auto" w:fill="FFFFFF"/>
          </w:rPr>
          <w:t>www.iprbookshop.ru</w:t>
        </w:r>
      </w:hyperlink>
      <w:r w:rsidR="00BC5377" w:rsidRPr="00400470">
        <w:t xml:space="preserve"> </w:t>
      </w:r>
    </w:p>
    <w:p w:rsidR="00BC5377" w:rsidRPr="00400470" w:rsidRDefault="004311F4" w:rsidP="00CF5780">
      <w:r w:rsidRPr="00400470">
        <w:t>5</w:t>
      </w:r>
      <w:r w:rsidR="00BC5377" w:rsidRPr="00400470">
        <w:t>. Информационно-спр</w:t>
      </w:r>
      <w:r w:rsidR="00225DB4" w:rsidRPr="00400470">
        <w:t xml:space="preserve">авочные системы </w:t>
      </w:r>
      <w:proofErr w:type="spellStart"/>
      <w:r w:rsidR="00225DB4" w:rsidRPr="00400470">
        <w:t>КонсультантПлюс</w:t>
      </w:r>
      <w:proofErr w:type="spellEnd"/>
    </w:p>
    <w:p w:rsidR="00304207" w:rsidRPr="00400470" w:rsidRDefault="00304207" w:rsidP="00400470">
      <w:pPr>
        <w:ind w:firstLine="708"/>
      </w:pPr>
    </w:p>
    <w:p w:rsidR="00C275E1" w:rsidRPr="004A5BB8" w:rsidRDefault="004A5BB8" w:rsidP="004A5BB8">
      <w:pPr>
        <w:jc w:val="both"/>
        <w:rPr>
          <w:b/>
          <w:i/>
        </w:rPr>
      </w:pPr>
      <w:r>
        <w:rPr>
          <w:b/>
          <w:i/>
        </w:rPr>
        <w:t>11.</w:t>
      </w:r>
      <w:r w:rsidR="00C275E1" w:rsidRPr="004A5BB8">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400470" w:rsidRDefault="00BC5377" w:rsidP="00400470">
      <w:pPr>
        <w:pStyle w:val="a9"/>
        <w:ind w:left="0"/>
        <w:jc w:val="both"/>
      </w:pPr>
    </w:p>
    <w:p w:rsidR="00263757" w:rsidRPr="00400470" w:rsidRDefault="00263757" w:rsidP="00400470">
      <w:pPr>
        <w:pStyle w:val="a9"/>
        <w:ind w:left="0"/>
        <w:jc w:val="both"/>
      </w:pPr>
      <w:r w:rsidRPr="00400470">
        <w:t xml:space="preserve">1.Компьютер мультимедиа </w:t>
      </w:r>
      <w:r w:rsidR="00A47639" w:rsidRPr="00400470">
        <w:t xml:space="preserve"> </w:t>
      </w:r>
    </w:p>
    <w:p w:rsidR="00263757" w:rsidRPr="00400470" w:rsidRDefault="00263757" w:rsidP="00400470">
      <w:pPr>
        <w:pStyle w:val="a9"/>
        <w:ind w:left="0"/>
        <w:jc w:val="both"/>
      </w:pPr>
      <w:r w:rsidRPr="00400470">
        <w:t>2.Прикладное программное обеспечение</w:t>
      </w:r>
    </w:p>
    <w:p w:rsidR="00263757" w:rsidRPr="00400470" w:rsidRDefault="00263757" w:rsidP="00400470">
      <w:pPr>
        <w:pStyle w:val="a9"/>
        <w:ind w:left="0"/>
        <w:jc w:val="both"/>
      </w:pPr>
      <w:r w:rsidRPr="00400470">
        <w:t>3.</w:t>
      </w:r>
      <w:r w:rsidR="00A47639" w:rsidRPr="00400470">
        <w:t xml:space="preserve">Проектор. </w:t>
      </w:r>
    </w:p>
    <w:p w:rsidR="00C275E1" w:rsidRPr="00400470" w:rsidRDefault="00263757" w:rsidP="00400470">
      <w:pPr>
        <w:pStyle w:val="a9"/>
        <w:ind w:left="0"/>
        <w:jc w:val="both"/>
      </w:pPr>
      <w:r w:rsidRPr="00400470">
        <w:t>4.</w:t>
      </w:r>
      <w:r w:rsidR="00A47639" w:rsidRPr="00400470">
        <w:t>Колонки</w:t>
      </w:r>
    </w:p>
    <w:p w:rsidR="009E6D98" w:rsidRPr="00400470" w:rsidRDefault="009E6D98" w:rsidP="00400470"/>
    <w:p w:rsidR="00BC5377" w:rsidRPr="004A5BB8" w:rsidRDefault="004A5BB8" w:rsidP="004A5BB8">
      <w:pPr>
        <w:jc w:val="both"/>
        <w:rPr>
          <w:b/>
          <w:i/>
        </w:rPr>
      </w:pPr>
      <w:r>
        <w:rPr>
          <w:b/>
          <w:i/>
        </w:rPr>
        <w:t>12.</w:t>
      </w:r>
      <w:r w:rsidR="001869EF" w:rsidRPr="004A5BB8">
        <w:rPr>
          <w:b/>
          <w:i/>
        </w:rPr>
        <w:t>Образовательные технологии, используемые при освоении дисциплины</w:t>
      </w:r>
    </w:p>
    <w:p w:rsidR="001869EF" w:rsidRPr="00400470" w:rsidRDefault="001869EF" w:rsidP="00400470">
      <w:pPr>
        <w:pStyle w:val="a9"/>
        <w:ind w:left="0"/>
        <w:jc w:val="both"/>
        <w:rPr>
          <w:b/>
          <w:i/>
        </w:rPr>
      </w:pPr>
    </w:p>
    <w:p w:rsidR="001869EF" w:rsidRPr="00400470" w:rsidRDefault="001869EF" w:rsidP="00400470">
      <w:pPr>
        <w:tabs>
          <w:tab w:val="center" w:pos="4536"/>
          <w:tab w:val="right" w:pos="9072"/>
        </w:tabs>
        <w:jc w:val="both"/>
        <w:rPr>
          <w:rStyle w:val="FontStyle156"/>
          <w:sz w:val="24"/>
          <w:szCs w:val="24"/>
        </w:rPr>
      </w:pPr>
      <w:r w:rsidRPr="00400470">
        <w:rPr>
          <w:rStyle w:val="FontStyle156"/>
          <w:sz w:val="24"/>
          <w:szCs w:val="24"/>
        </w:rPr>
        <w:t xml:space="preserve">          </w:t>
      </w:r>
      <w:r w:rsidRPr="00400470">
        <w:rPr>
          <w:rStyle w:val="FontStyle156"/>
          <w:sz w:val="24"/>
          <w:szCs w:val="24"/>
        </w:rPr>
        <w:tab/>
        <w:t xml:space="preserve">Для освоения дисциплины  используются как традиционные формы занятий – лекции </w:t>
      </w:r>
      <w:r w:rsidRPr="00400470">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400470">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400470" w:rsidRDefault="001869EF" w:rsidP="00400470">
      <w:pPr>
        <w:ind w:firstLine="708"/>
        <w:jc w:val="both"/>
        <w:rPr>
          <w:rStyle w:val="FontStyle156"/>
          <w:sz w:val="24"/>
          <w:szCs w:val="24"/>
        </w:rPr>
      </w:pPr>
      <w:r w:rsidRPr="00400470">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400470" w:rsidRDefault="001869EF" w:rsidP="00400470">
      <w:pPr>
        <w:ind w:firstLine="708"/>
        <w:jc w:val="both"/>
      </w:pPr>
    </w:p>
    <w:p w:rsidR="001869EF" w:rsidRPr="00400470" w:rsidRDefault="001869EF" w:rsidP="00400470">
      <w:pPr>
        <w:tabs>
          <w:tab w:val="center" w:pos="4536"/>
          <w:tab w:val="right" w:pos="9072"/>
        </w:tabs>
        <w:jc w:val="both"/>
        <w:rPr>
          <w:b/>
        </w:rPr>
      </w:pPr>
      <w:r w:rsidRPr="00400470">
        <w:rPr>
          <w:b/>
        </w:rPr>
        <w:t>12.1. В освоении учебной дисциплины  используются следующие традиционные образовательные технологии:</w:t>
      </w:r>
    </w:p>
    <w:p w:rsidR="001869EF" w:rsidRPr="00400470" w:rsidRDefault="001869EF" w:rsidP="00400470">
      <w:pPr>
        <w:tabs>
          <w:tab w:val="center" w:pos="4536"/>
          <w:tab w:val="right" w:pos="9072"/>
        </w:tabs>
      </w:pPr>
      <w:r w:rsidRPr="00400470">
        <w:t xml:space="preserve">- чтение проблемно-информационных лекций с использованием доски и видеоматериалов </w:t>
      </w:r>
    </w:p>
    <w:p w:rsidR="001869EF" w:rsidRPr="00400470" w:rsidRDefault="001869EF" w:rsidP="00400470">
      <w:pPr>
        <w:tabs>
          <w:tab w:val="center" w:pos="4536"/>
          <w:tab w:val="right" w:pos="9072"/>
        </w:tabs>
      </w:pPr>
      <w:r w:rsidRPr="00400470">
        <w:t>- семинарские занятия для обсуждения, дискуссий и обмена мнениями;</w:t>
      </w:r>
    </w:p>
    <w:p w:rsidR="001869EF" w:rsidRPr="00400470" w:rsidRDefault="001869EF" w:rsidP="00400470">
      <w:pPr>
        <w:tabs>
          <w:tab w:val="center" w:pos="4536"/>
          <w:tab w:val="right" w:pos="9072"/>
        </w:tabs>
      </w:pPr>
      <w:r w:rsidRPr="00400470">
        <w:t>- контрольные опросы;</w:t>
      </w:r>
    </w:p>
    <w:p w:rsidR="001869EF" w:rsidRPr="00400470" w:rsidRDefault="001869EF" w:rsidP="00400470">
      <w:pPr>
        <w:tabs>
          <w:tab w:val="center" w:pos="4536"/>
          <w:tab w:val="right" w:pos="9072"/>
        </w:tabs>
      </w:pPr>
      <w:r w:rsidRPr="00400470">
        <w:t>- консультации;</w:t>
      </w:r>
    </w:p>
    <w:p w:rsidR="001869EF" w:rsidRPr="00400470" w:rsidRDefault="001869EF" w:rsidP="00400470">
      <w:pPr>
        <w:tabs>
          <w:tab w:val="center" w:pos="4536"/>
          <w:tab w:val="right" w:pos="9072"/>
        </w:tabs>
      </w:pPr>
      <w:r w:rsidRPr="00400470">
        <w:t>- самостоятельная работа студентов с учебной литературой и нормативно-правовыми актами;</w:t>
      </w:r>
    </w:p>
    <w:p w:rsidR="001869EF" w:rsidRPr="00400470" w:rsidRDefault="001869EF" w:rsidP="00400470">
      <w:pPr>
        <w:tabs>
          <w:tab w:val="center" w:pos="4536"/>
          <w:tab w:val="right" w:pos="9072"/>
        </w:tabs>
      </w:pPr>
      <w:r w:rsidRPr="00400470">
        <w:t>- подготовка и обсуждение рефератов, презентаций (научно-исследовательская работа);</w:t>
      </w:r>
    </w:p>
    <w:p w:rsidR="001869EF" w:rsidRPr="00400470" w:rsidRDefault="001869EF" w:rsidP="00400470">
      <w:pPr>
        <w:tabs>
          <w:tab w:val="center" w:pos="4536"/>
          <w:tab w:val="right" w:pos="9072"/>
        </w:tabs>
      </w:pPr>
      <w:r w:rsidRPr="00400470">
        <w:t>- тестирование по основным темам дисциплины;</w:t>
      </w:r>
    </w:p>
    <w:p w:rsidR="001869EF" w:rsidRPr="00400470" w:rsidRDefault="001869EF" w:rsidP="00400470">
      <w:pPr>
        <w:tabs>
          <w:tab w:val="center" w:pos="4536"/>
          <w:tab w:val="right" w:pos="9072"/>
        </w:tabs>
        <w:rPr>
          <w:b/>
        </w:rPr>
      </w:pPr>
    </w:p>
    <w:p w:rsidR="001869EF" w:rsidRPr="00400470" w:rsidRDefault="001869EF" w:rsidP="00400470">
      <w:pPr>
        <w:tabs>
          <w:tab w:val="center" w:pos="4536"/>
          <w:tab w:val="right" w:pos="9072"/>
        </w:tabs>
        <w:rPr>
          <w:b/>
        </w:rPr>
      </w:pPr>
      <w:r w:rsidRPr="00400470">
        <w:rPr>
          <w:b/>
        </w:rPr>
        <w:t>12.2. Активные и интерактивные  методы и формы обучения</w:t>
      </w:r>
    </w:p>
    <w:p w:rsidR="001869EF" w:rsidRPr="00400470" w:rsidRDefault="001869EF" w:rsidP="00400470">
      <w:pPr>
        <w:tabs>
          <w:tab w:val="center" w:pos="4536"/>
          <w:tab w:val="right" w:pos="9072"/>
        </w:tabs>
        <w:jc w:val="both"/>
      </w:pPr>
      <w:r w:rsidRPr="00400470">
        <w:t>Из перечня видов: («</w:t>
      </w:r>
      <w:r w:rsidRPr="00400470">
        <w:rPr>
          <w:i/>
        </w:rPr>
        <w:t>мозговой штурм», анализ НПА,</w:t>
      </w:r>
      <w:r w:rsidR="009A70C8" w:rsidRPr="00400470">
        <w:rPr>
          <w:i/>
        </w:rPr>
        <w:t xml:space="preserve"> </w:t>
      </w:r>
      <w:r w:rsidRPr="00400470">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400470">
        <w:t>) используются следующие:</w:t>
      </w:r>
    </w:p>
    <w:p w:rsidR="001869EF" w:rsidRPr="00400470" w:rsidRDefault="001869EF" w:rsidP="00400470">
      <w:pPr>
        <w:tabs>
          <w:tab w:val="center" w:pos="4536"/>
          <w:tab w:val="right" w:pos="9072"/>
        </w:tabs>
        <w:jc w:val="both"/>
      </w:pPr>
      <w:r w:rsidRPr="00400470">
        <w:rPr>
          <w:i/>
        </w:rPr>
        <w:t>- диспут</w:t>
      </w:r>
      <w:r w:rsidRPr="00400470">
        <w:t xml:space="preserve"> </w:t>
      </w:r>
    </w:p>
    <w:p w:rsidR="001869EF" w:rsidRPr="00400470" w:rsidRDefault="001869EF" w:rsidP="00400470">
      <w:pPr>
        <w:tabs>
          <w:tab w:val="center" w:pos="4536"/>
          <w:tab w:val="right" w:pos="9072"/>
        </w:tabs>
        <w:rPr>
          <w:i/>
        </w:rPr>
      </w:pPr>
      <w:r w:rsidRPr="00400470">
        <w:rPr>
          <w:i/>
        </w:rPr>
        <w:lastRenderedPageBreak/>
        <w:t>- анализ проблемных, творческих заданий, ситуационных задач</w:t>
      </w:r>
    </w:p>
    <w:p w:rsidR="001869EF" w:rsidRPr="00400470" w:rsidRDefault="001869EF" w:rsidP="00400470">
      <w:pPr>
        <w:tabs>
          <w:tab w:val="center" w:pos="4536"/>
          <w:tab w:val="right" w:pos="9072"/>
        </w:tabs>
        <w:rPr>
          <w:i/>
        </w:rPr>
      </w:pPr>
      <w:r w:rsidRPr="00400470">
        <w:rPr>
          <w:i/>
        </w:rPr>
        <w:t>- круглый стол;</w:t>
      </w:r>
    </w:p>
    <w:p w:rsidR="001869EF" w:rsidRPr="00400470" w:rsidRDefault="001869EF" w:rsidP="00400470">
      <w:pPr>
        <w:tabs>
          <w:tab w:val="center" w:pos="4536"/>
          <w:tab w:val="right" w:pos="9072"/>
        </w:tabs>
        <w:rPr>
          <w:i/>
        </w:rPr>
      </w:pPr>
      <w:r w:rsidRPr="00400470">
        <w:rPr>
          <w:i/>
        </w:rPr>
        <w:t>- мини-конференция</w:t>
      </w:r>
    </w:p>
    <w:p w:rsidR="001869EF" w:rsidRPr="00400470" w:rsidRDefault="001869EF" w:rsidP="00400470">
      <w:pPr>
        <w:tabs>
          <w:tab w:val="center" w:pos="4536"/>
          <w:tab w:val="right" w:pos="9072"/>
        </w:tabs>
        <w:jc w:val="both"/>
        <w:rPr>
          <w:i/>
        </w:rPr>
      </w:pPr>
      <w:r w:rsidRPr="00400470">
        <w:rPr>
          <w:i/>
        </w:rPr>
        <w:t xml:space="preserve">-дискуссия </w:t>
      </w:r>
    </w:p>
    <w:p w:rsidR="001869EF" w:rsidRPr="00400470" w:rsidRDefault="001869EF" w:rsidP="00400470">
      <w:pPr>
        <w:tabs>
          <w:tab w:val="center" w:pos="4536"/>
          <w:tab w:val="right" w:pos="9072"/>
        </w:tabs>
        <w:rPr>
          <w:i/>
        </w:rPr>
      </w:pPr>
      <w:r w:rsidRPr="00400470">
        <w:rPr>
          <w:i/>
        </w:rPr>
        <w:t>- беседа.</w:t>
      </w:r>
    </w:p>
    <w:p w:rsidR="001869EF" w:rsidRPr="00400470" w:rsidRDefault="001869EF" w:rsidP="00400470">
      <w:pPr>
        <w:tabs>
          <w:tab w:val="center" w:pos="4536"/>
          <w:tab w:val="right" w:pos="9072"/>
        </w:tabs>
        <w:rPr>
          <w:i/>
        </w:rPr>
      </w:pPr>
    </w:p>
    <w:p w:rsidR="001869EF" w:rsidRPr="00400470" w:rsidRDefault="001869EF" w:rsidP="00400470"/>
    <w:sectPr w:rsidR="001869EF" w:rsidRPr="00400470" w:rsidSect="00CF5780">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7CD8" w:rsidRDefault="00017CD8" w:rsidP="00700678">
      <w:r>
        <w:separator/>
      </w:r>
    </w:p>
  </w:endnote>
  <w:endnote w:type="continuationSeparator" w:id="0">
    <w:p w:rsidR="00017CD8" w:rsidRDefault="00017CD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7CD8" w:rsidRDefault="00017CD8" w:rsidP="00700678">
      <w:r>
        <w:separator/>
      </w:r>
    </w:p>
  </w:footnote>
  <w:footnote w:type="continuationSeparator" w:id="0">
    <w:p w:rsidR="00017CD8" w:rsidRDefault="00017CD8"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611947"/>
    <w:multiLevelType w:val="hybridMultilevel"/>
    <w:tmpl w:val="E3921A18"/>
    <w:lvl w:ilvl="0" w:tplc="C776B4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A0B70BF"/>
    <w:multiLevelType w:val="hybridMultilevel"/>
    <w:tmpl w:val="B126747E"/>
    <w:lvl w:ilvl="0" w:tplc="206A0352">
      <w:start w:val="1"/>
      <w:numFmt w:val="decimal"/>
      <w:lvlText w:val="%1."/>
      <w:lvlJc w:val="left"/>
      <w:pPr>
        <w:ind w:left="720" w:hanging="360"/>
      </w:pPr>
      <w:rPr>
        <w:rFonts w:hint="default"/>
        <w:b w:val="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3E229F"/>
    <w:multiLevelType w:val="multilevel"/>
    <w:tmpl w:val="ED9865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3EE53AD"/>
    <w:multiLevelType w:val="multilevel"/>
    <w:tmpl w:val="BBF09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4DE35CC"/>
    <w:multiLevelType w:val="hybridMultilevel"/>
    <w:tmpl w:val="2AF2D3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5AF5EFA"/>
    <w:multiLevelType w:val="hybridMultilevel"/>
    <w:tmpl w:val="C77C53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60B2311"/>
    <w:multiLevelType w:val="hybridMultilevel"/>
    <w:tmpl w:val="DEEE15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266B38"/>
    <w:multiLevelType w:val="hybridMultilevel"/>
    <w:tmpl w:val="62F60354"/>
    <w:lvl w:ilvl="0" w:tplc="9A681808">
      <w:start w:val="1"/>
      <w:numFmt w:val="decimal"/>
      <w:lvlText w:val="%1."/>
      <w:lvlJc w:val="left"/>
      <w:pPr>
        <w:ind w:left="720" w:hanging="360"/>
      </w:pPr>
      <w:rPr>
        <w:rFonts w:asciiTheme="majorBidi" w:hAnsiTheme="majorBidi" w:cstheme="maj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82F2096"/>
    <w:multiLevelType w:val="hybridMultilevel"/>
    <w:tmpl w:val="01EAEA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11738C"/>
    <w:multiLevelType w:val="multilevel"/>
    <w:tmpl w:val="0C0C6D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B3F25F6"/>
    <w:multiLevelType w:val="hybridMultilevel"/>
    <w:tmpl w:val="DC9A89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F7936CA"/>
    <w:multiLevelType w:val="hybridMultilevel"/>
    <w:tmpl w:val="60645CD8"/>
    <w:lvl w:ilvl="0" w:tplc="066EE4E2">
      <w:start w:val="1"/>
      <w:numFmt w:val="decimal"/>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9">
    <w:nsid w:val="49E400E2"/>
    <w:multiLevelType w:val="multilevel"/>
    <w:tmpl w:val="189C7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FBB6F60"/>
    <w:multiLevelType w:val="multilevel"/>
    <w:tmpl w:val="FCE8D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3325968"/>
    <w:multiLevelType w:val="hybridMultilevel"/>
    <w:tmpl w:val="6840C252"/>
    <w:lvl w:ilvl="0" w:tplc="C776B45A">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84920DF"/>
    <w:multiLevelType w:val="hybridMultilevel"/>
    <w:tmpl w:val="79C87B96"/>
    <w:lvl w:ilvl="0" w:tplc="0419000F">
      <w:start w:val="1"/>
      <w:numFmt w:val="decimal"/>
      <w:lvlText w:val="%1."/>
      <w:lvlJc w:val="left"/>
      <w:pPr>
        <w:ind w:left="2061" w:hanging="360"/>
      </w:p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23">
    <w:nsid w:val="58516B5F"/>
    <w:multiLevelType w:val="hybridMultilevel"/>
    <w:tmpl w:val="DCA0616C"/>
    <w:lvl w:ilvl="0" w:tplc="0419000F">
      <w:start w:val="1"/>
      <w:numFmt w:val="decimal"/>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24">
    <w:nsid w:val="58667E13"/>
    <w:multiLevelType w:val="hybridMultilevel"/>
    <w:tmpl w:val="540E1A4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9277EF7"/>
    <w:multiLevelType w:val="hybridMultilevel"/>
    <w:tmpl w:val="25348366"/>
    <w:lvl w:ilvl="0" w:tplc="154EC1BC">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7">
    <w:nsid w:val="5D87616A"/>
    <w:multiLevelType w:val="multilevel"/>
    <w:tmpl w:val="B80E6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0C70ADD"/>
    <w:multiLevelType w:val="hybridMultilevel"/>
    <w:tmpl w:val="F5789C2C"/>
    <w:lvl w:ilvl="0" w:tplc="656C659E">
      <w:start w:val="1"/>
      <w:numFmt w:val="decimal"/>
      <w:lvlText w:val="%1."/>
      <w:lvlJc w:val="left"/>
      <w:pPr>
        <w:ind w:left="1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2E956C1"/>
    <w:multiLevelType w:val="hybridMultilevel"/>
    <w:tmpl w:val="6744F454"/>
    <w:lvl w:ilvl="0" w:tplc="656C659E">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0">
    <w:nsid w:val="657216E1"/>
    <w:multiLevelType w:val="multilevel"/>
    <w:tmpl w:val="0556F43E"/>
    <w:lvl w:ilvl="0">
      <w:start w:val="1"/>
      <w:numFmt w:val="decimal"/>
      <w:lvlText w:val="%1."/>
      <w:lvlJc w:val="left"/>
      <w:pPr>
        <w:ind w:left="1440" w:hanging="360"/>
      </w:pPr>
      <w:rPr>
        <w:rFonts w:hint="default"/>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1">
    <w:nsid w:val="67B43DB7"/>
    <w:multiLevelType w:val="multilevel"/>
    <w:tmpl w:val="B7106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B2F0260"/>
    <w:multiLevelType w:val="hybridMultilevel"/>
    <w:tmpl w:val="BB3211B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1"/>
  </w:num>
  <w:num w:numId="2">
    <w:abstractNumId w:val="26"/>
  </w:num>
  <w:num w:numId="3">
    <w:abstractNumId w:val="2"/>
  </w:num>
  <w:num w:numId="4">
    <w:abstractNumId w:val="33"/>
  </w:num>
  <w:num w:numId="5">
    <w:abstractNumId w:val="12"/>
  </w:num>
  <w:num w:numId="6">
    <w:abstractNumId w:val="8"/>
  </w:num>
  <w:num w:numId="7">
    <w:abstractNumId w:val="14"/>
  </w:num>
  <w:num w:numId="8">
    <w:abstractNumId w:val="5"/>
  </w:num>
  <w:num w:numId="9">
    <w:abstractNumId w:val="34"/>
  </w:num>
  <w:num w:numId="10">
    <w:abstractNumId w:val="17"/>
  </w:num>
  <w:num w:numId="11">
    <w:abstractNumId w:val="19"/>
  </w:num>
  <w:num w:numId="12">
    <w:abstractNumId w:val="10"/>
  </w:num>
  <w:num w:numId="13">
    <w:abstractNumId w:val="1"/>
  </w:num>
  <w:num w:numId="14">
    <w:abstractNumId w:val="21"/>
  </w:num>
  <w:num w:numId="15">
    <w:abstractNumId w:val="30"/>
  </w:num>
  <w:num w:numId="16">
    <w:abstractNumId w:val="25"/>
  </w:num>
  <w:num w:numId="17">
    <w:abstractNumId w:val="29"/>
  </w:num>
  <w:num w:numId="18">
    <w:abstractNumId w:val="28"/>
  </w:num>
  <w:num w:numId="19">
    <w:abstractNumId w:val="18"/>
  </w:num>
  <w:num w:numId="20">
    <w:abstractNumId w:val="7"/>
  </w:num>
  <w:num w:numId="21">
    <w:abstractNumId w:val="9"/>
  </w:num>
  <w:num w:numId="22">
    <w:abstractNumId w:val="32"/>
  </w:num>
  <w:num w:numId="23">
    <w:abstractNumId w:val="6"/>
  </w:num>
  <w:num w:numId="24">
    <w:abstractNumId w:val="23"/>
  </w:num>
  <w:num w:numId="25">
    <w:abstractNumId w:val="31"/>
  </w:num>
  <w:num w:numId="26">
    <w:abstractNumId w:val="3"/>
  </w:num>
  <w:num w:numId="27">
    <w:abstractNumId w:val="22"/>
  </w:num>
  <w:num w:numId="28">
    <w:abstractNumId w:val="20"/>
  </w:num>
  <w:num w:numId="29">
    <w:abstractNumId w:val="15"/>
  </w:num>
  <w:num w:numId="30">
    <w:abstractNumId w:val="4"/>
  </w:num>
  <w:num w:numId="31">
    <w:abstractNumId w:val="16"/>
  </w:num>
  <w:num w:numId="32">
    <w:abstractNumId w:val="27"/>
  </w:num>
  <w:num w:numId="33">
    <w:abstractNumId w:val="13"/>
  </w:num>
  <w:num w:numId="34">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17CD8"/>
    <w:rsid w:val="00020ABC"/>
    <w:rsid w:val="000240D7"/>
    <w:rsid w:val="00027D5D"/>
    <w:rsid w:val="0003772B"/>
    <w:rsid w:val="0004080B"/>
    <w:rsid w:val="00043D4B"/>
    <w:rsid w:val="00045ECC"/>
    <w:rsid w:val="00047B4F"/>
    <w:rsid w:val="000529C4"/>
    <w:rsid w:val="000553D0"/>
    <w:rsid w:val="00057677"/>
    <w:rsid w:val="00080AF9"/>
    <w:rsid w:val="00085AEC"/>
    <w:rsid w:val="000A4ACE"/>
    <w:rsid w:val="000B207A"/>
    <w:rsid w:val="000B4A55"/>
    <w:rsid w:val="000B6BC5"/>
    <w:rsid w:val="000C1ECD"/>
    <w:rsid w:val="000C504A"/>
    <w:rsid w:val="000E3F4D"/>
    <w:rsid w:val="000E6BD4"/>
    <w:rsid w:val="000F1B6F"/>
    <w:rsid w:val="000F6EBC"/>
    <w:rsid w:val="000F76BF"/>
    <w:rsid w:val="001012D2"/>
    <w:rsid w:val="001016D7"/>
    <w:rsid w:val="00115B56"/>
    <w:rsid w:val="00135436"/>
    <w:rsid w:val="00140367"/>
    <w:rsid w:val="00141E08"/>
    <w:rsid w:val="001434F2"/>
    <w:rsid w:val="0015090A"/>
    <w:rsid w:val="00162CA2"/>
    <w:rsid w:val="001643BD"/>
    <w:rsid w:val="0017113D"/>
    <w:rsid w:val="00171AC3"/>
    <w:rsid w:val="00174514"/>
    <w:rsid w:val="001766C1"/>
    <w:rsid w:val="001869EF"/>
    <w:rsid w:val="001A5EC7"/>
    <w:rsid w:val="001B309E"/>
    <w:rsid w:val="001B75FA"/>
    <w:rsid w:val="001C17F6"/>
    <w:rsid w:val="001C276F"/>
    <w:rsid w:val="001C75EB"/>
    <w:rsid w:val="001F798C"/>
    <w:rsid w:val="002111EA"/>
    <w:rsid w:val="00213E0A"/>
    <w:rsid w:val="00214A8C"/>
    <w:rsid w:val="00225DB4"/>
    <w:rsid w:val="00227664"/>
    <w:rsid w:val="00231563"/>
    <w:rsid w:val="00243AD7"/>
    <w:rsid w:val="00263757"/>
    <w:rsid w:val="0027621E"/>
    <w:rsid w:val="00297BD2"/>
    <w:rsid w:val="002A021B"/>
    <w:rsid w:val="002A294F"/>
    <w:rsid w:val="002A3FB0"/>
    <w:rsid w:val="002A4D50"/>
    <w:rsid w:val="002A7556"/>
    <w:rsid w:val="002B1738"/>
    <w:rsid w:val="002C008D"/>
    <w:rsid w:val="002C6645"/>
    <w:rsid w:val="002C7721"/>
    <w:rsid w:val="002D097D"/>
    <w:rsid w:val="002D4C59"/>
    <w:rsid w:val="002F5DC2"/>
    <w:rsid w:val="00302E77"/>
    <w:rsid w:val="003041E5"/>
    <w:rsid w:val="00304207"/>
    <w:rsid w:val="0031138B"/>
    <w:rsid w:val="00327AFA"/>
    <w:rsid w:val="00344E00"/>
    <w:rsid w:val="00345342"/>
    <w:rsid w:val="00353395"/>
    <w:rsid w:val="0035744B"/>
    <w:rsid w:val="00360625"/>
    <w:rsid w:val="0037016A"/>
    <w:rsid w:val="00370E47"/>
    <w:rsid w:val="00372AEA"/>
    <w:rsid w:val="0037510D"/>
    <w:rsid w:val="00377706"/>
    <w:rsid w:val="00385EDD"/>
    <w:rsid w:val="00386403"/>
    <w:rsid w:val="003977B5"/>
    <w:rsid w:val="003A25F2"/>
    <w:rsid w:val="003B1392"/>
    <w:rsid w:val="003B153D"/>
    <w:rsid w:val="003B1D69"/>
    <w:rsid w:val="003B313A"/>
    <w:rsid w:val="003C3A4D"/>
    <w:rsid w:val="003C7F5B"/>
    <w:rsid w:val="003D10E4"/>
    <w:rsid w:val="003D1782"/>
    <w:rsid w:val="003E213F"/>
    <w:rsid w:val="003E6EB2"/>
    <w:rsid w:val="003F665A"/>
    <w:rsid w:val="00400470"/>
    <w:rsid w:val="00414FBA"/>
    <w:rsid w:val="00430D7E"/>
    <w:rsid w:val="004311F4"/>
    <w:rsid w:val="00446E62"/>
    <w:rsid w:val="0047259A"/>
    <w:rsid w:val="00477FA3"/>
    <w:rsid w:val="0049263C"/>
    <w:rsid w:val="00494196"/>
    <w:rsid w:val="004A43BE"/>
    <w:rsid w:val="004A5BB8"/>
    <w:rsid w:val="004B1648"/>
    <w:rsid w:val="004B26FF"/>
    <w:rsid w:val="004C0F0D"/>
    <w:rsid w:val="004C4CB9"/>
    <w:rsid w:val="004C5A92"/>
    <w:rsid w:val="004C5F2C"/>
    <w:rsid w:val="004C6BDD"/>
    <w:rsid w:val="004D6AF0"/>
    <w:rsid w:val="004D72FE"/>
    <w:rsid w:val="004F6FB3"/>
    <w:rsid w:val="00502E9C"/>
    <w:rsid w:val="005072A6"/>
    <w:rsid w:val="005210CE"/>
    <w:rsid w:val="00530F7B"/>
    <w:rsid w:val="00554544"/>
    <w:rsid w:val="005568D2"/>
    <w:rsid w:val="005600B4"/>
    <w:rsid w:val="00574225"/>
    <w:rsid w:val="005A55BA"/>
    <w:rsid w:val="005A73F2"/>
    <w:rsid w:val="005A756A"/>
    <w:rsid w:val="005B1A35"/>
    <w:rsid w:val="005D3BA0"/>
    <w:rsid w:val="005E21F4"/>
    <w:rsid w:val="005E4E00"/>
    <w:rsid w:val="005E7756"/>
    <w:rsid w:val="005F320E"/>
    <w:rsid w:val="005F4A86"/>
    <w:rsid w:val="005F68CB"/>
    <w:rsid w:val="00604B06"/>
    <w:rsid w:val="006065D2"/>
    <w:rsid w:val="00607C09"/>
    <w:rsid w:val="00612E06"/>
    <w:rsid w:val="00614E13"/>
    <w:rsid w:val="00621A10"/>
    <w:rsid w:val="00625745"/>
    <w:rsid w:val="00626851"/>
    <w:rsid w:val="0065051D"/>
    <w:rsid w:val="00651AE3"/>
    <w:rsid w:val="00654D82"/>
    <w:rsid w:val="006572B2"/>
    <w:rsid w:val="00670DB8"/>
    <w:rsid w:val="006878CC"/>
    <w:rsid w:val="00693700"/>
    <w:rsid w:val="006951C4"/>
    <w:rsid w:val="006A2280"/>
    <w:rsid w:val="006A35DA"/>
    <w:rsid w:val="006B05B3"/>
    <w:rsid w:val="006C2C52"/>
    <w:rsid w:val="006F0A71"/>
    <w:rsid w:val="007003B7"/>
    <w:rsid w:val="00700678"/>
    <w:rsid w:val="00711D46"/>
    <w:rsid w:val="00714167"/>
    <w:rsid w:val="00721371"/>
    <w:rsid w:val="007240F4"/>
    <w:rsid w:val="00732AF5"/>
    <w:rsid w:val="00743DED"/>
    <w:rsid w:val="0074417C"/>
    <w:rsid w:val="00760C32"/>
    <w:rsid w:val="00773DBC"/>
    <w:rsid w:val="007A5ECF"/>
    <w:rsid w:val="007A644D"/>
    <w:rsid w:val="007B3617"/>
    <w:rsid w:val="007C3E91"/>
    <w:rsid w:val="007D1F4C"/>
    <w:rsid w:val="007E73C9"/>
    <w:rsid w:val="007F6D04"/>
    <w:rsid w:val="00800A93"/>
    <w:rsid w:val="00811968"/>
    <w:rsid w:val="0081285A"/>
    <w:rsid w:val="0084386E"/>
    <w:rsid w:val="00844E16"/>
    <w:rsid w:val="00846129"/>
    <w:rsid w:val="00847297"/>
    <w:rsid w:val="00854005"/>
    <w:rsid w:val="00856CA9"/>
    <w:rsid w:val="0086172A"/>
    <w:rsid w:val="00873C4F"/>
    <w:rsid w:val="00873DDD"/>
    <w:rsid w:val="00877963"/>
    <w:rsid w:val="00881EC7"/>
    <w:rsid w:val="0088550C"/>
    <w:rsid w:val="00890748"/>
    <w:rsid w:val="008908A6"/>
    <w:rsid w:val="008930A8"/>
    <w:rsid w:val="00895865"/>
    <w:rsid w:val="008A452E"/>
    <w:rsid w:val="008A6325"/>
    <w:rsid w:val="008A76E7"/>
    <w:rsid w:val="008C162A"/>
    <w:rsid w:val="008C29B1"/>
    <w:rsid w:val="008D1601"/>
    <w:rsid w:val="008D20E9"/>
    <w:rsid w:val="008D5AD2"/>
    <w:rsid w:val="008D6803"/>
    <w:rsid w:val="008D7883"/>
    <w:rsid w:val="008E4ED9"/>
    <w:rsid w:val="008F6E8D"/>
    <w:rsid w:val="00902708"/>
    <w:rsid w:val="00920F2D"/>
    <w:rsid w:val="00922516"/>
    <w:rsid w:val="00925104"/>
    <w:rsid w:val="00925B91"/>
    <w:rsid w:val="00926272"/>
    <w:rsid w:val="009308E1"/>
    <w:rsid w:val="0093633B"/>
    <w:rsid w:val="00937296"/>
    <w:rsid w:val="00945B29"/>
    <w:rsid w:val="009516EA"/>
    <w:rsid w:val="00954CB0"/>
    <w:rsid w:val="0095568C"/>
    <w:rsid w:val="00963AEA"/>
    <w:rsid w:val="0097271C"/>
    <w:rsid w:val="0097452B"/>
    <w:rsid w:val="00981484"/>
    <w:rsid w:val="009867AC"/>
    <w:rsid w:val="0098691C"/>
    <w:rsid w:val="009958CC"/>
    <w:rsid w:val="009A70C8"/>
    <w:rsid w:val="009B4652"/>
    <w:rsid w:val="009C4AE1"/>
    <w:rsid w:val="009D165C"/>
    <w:rsid w:val="009D47CF"/>
    <w:rsid w:val="009E0041"/>
    <w:rsid w:val="009E6D98"/>
    <w:rsid w:val="009E7E29"/>
    <w:rsid w:val="009F0018"/>
    <w:rsid w:val="009F241B"/>
    <w:rsid w:val="009F2437"/>
    <w:rsid w:val="009F2FAF"/>
    <w:rsid w:val="009F3E1E"/>
    <w:rsid w:val="009F3FA0"/>
    <w:rsid w:val="009F6BE9"/>
    <w:rsid w:val="00A035CF"/>
    <w:rsid w:val="00A12EA7"/>
    <w:rsid w:val="00A22089"/>
    <w:rsid w:val="00A27B04"/>
    <w:rsid w:val="00A32F52"/>
    <w:rsid w:val="00A34EDB"/>
    <w:rsid w:val="00A472BE"/>
    <w:rsid w:val="00A47639"/>
    <w:rsid w:val="00A57021"/>
    <w:rsid w:val="00A60399"/>
    <w:rsid w:val="00A60900"/>
    <w:rsid w:val="00A60F0F"/>
    <w:rsid w:val="00A622DC"/>
    <w:rsid w:val="00A80B03"/>
    <w:rsid w:val="00A80F07"/>
    <w:rsid w:val="00A84957"/>
    <w:rsid w:val="00A85023"/>
    <w:rsid w:val="00A8617E"/>
    <w:rsid w:val="00A91723"/>
    <w:rsid w:val="00A91A1A"/>
    <w:rsid w:val="00A946DA"/>
    <w:rsid w:val="00AA644C"/>
    <w:rsid w:val="00AB4A2C"/>
    <w:rsid w:val="00AC19EE"/>
    <w:rsid w:val="00AD11D7"/>
    <w:rsid w:val="00AD2DAD"/>
    <w:rsid w:val="00AD4368"/>
    <w:rsid w:val="00AD6EB8"/>
    <w:rsid w:val="00AE412B"/>
    <w:rsid w:val="00AF2FBD"/>
    <w:rsid w:val="00B0190F"/>
    <w:rsid w:val="00B12478"/>
    <w:rsid w:val="00B16304"/>
    <w:rsid w:val="00B22A28"/>
    <w:rsid w:val="00B35DE8"/>
    <w:rsid w:val="00B437AF"/>
    <w:rsid w:val="00B5203A"/>
    <w:rsid w:val="00B54519"/>
    <w:rsid w:val="00B65308"/>
    <w:rsid w:val="00B831EF"/>
    <w:rsid w:val="00B9122A"/>
    <w:rsid w:val="00B91EF8"/>
    <w:rsid w:val="00BC1411"/>
    <w:rsid w:val="00BC5377"/>
    <w:rsid w:val="00BD11A4"/>
    <w:rsid w:val="00BD28D0"/>
    <w:rsid w:val="00BD606A"/>
    <w:rsid w:val="00BE0174"/>
    <w:rsid w:val="00BE3F9F"/>
    <w:rsid w:val="00BE42ED"/>
    <w:rsid w:val="00BE6563"/>
    <w:rsid w:val="00BF0CF2"/>
    <w:rsid w:val="00BF356E"/>
    <w:rsid w:val="00BF407F"/>
    <w:rsid w:val="00BF7025"/>
    <w:rsid w:val="00C01124"/>
    <w:rsid w:val="00C06957"/>
    <w:rsid w:val="00C070BE"/>
    <w:rsid w:val="00C275E1"/>
    <w:rsid w:val="00C35142"/>
    <w:rsid w:val="00C37266"/>
    <w:rsid w:val="00C4328E"/>
    <w:rsid w:val="00C56D9C"/>
    <w:rsid w:val="00C653FA"/>
    <w:rsid w:val="00C70693"/>
    <w:rsid w:val="00C80958"/>
    <w:rsid w:val="00C83404"/>
    <w:rsid w:val="00CA631C"/>
    <w:rsid w:val="00CB32D8"/>
    <w:rsid w:val="00CC38E8"/>
    <w:rsid w:val="00CC5952"/>
    <w:rsid w:val="00CC6DBA"/>
    <w:rsid w:val="00CD1C1C"/>
    <w:rsid w:val="00CD2326"/>
    <w:rsid w:val="00CF1FA5"/>
    <w:rsid w:val="00CF5780"/>
    <w:rsid w:val="00D06028"/>
    <w:rsid w:val="00D061CB"/>
    <w:rsid w:val="00D24D89"/>
    <w:rsid w:val="00D373CB"/>
    <w:rsid w:val="00D37E73"/>
    <w:rsid w:val="00D40DE6"/>
    <w:rsid w:val="00D42417"/>
    <w:rsid w:val="00D42765"/>
    <w:rsid w:val="00D66B2E"/>
    <w:rsid w:val="00D67AF5"/>
    <w:rsid w:val="00D75B31"/>
    <w:rsid w:val="00D83CEA"/>
    <w:rsid w:val="00D87978"/>
    <w:rsid w:val="00D904A5"/>
    <w:rsid w:val="00DA3C4B"/>
    <w:rsid w:val="00DA4F4B"/>
    <w:rsid w:val="00DB4F00"/>
    <w:rsid w:val="00DB77A2"/>
    <w:rsid w:val="00DC272C"/>
    <w:rsid w:val="00DE36EB"/>
    <w:rsid w:val="00DE52F5"/>
    <w:rsid w:val="00DF60D8"/>
    <w:rsid w:val="00E05591"/>
    <w:rsid w:val="00E16BF4"/>
    <w:rsid w:val="00E25BB8"/>
    <w:rsid w:val="00E42920"/>
    <w:rsid w:val="00E47CC3"/>
    <w:rsid w:val="00E5078C"/>
    <w:rsid w:val="00E5286A"/>
    <w:rsid w:val="00E6274F"/>
    <w:rsid w:val="00E673AF"/>
    <w:rsid w:val="00E7382B"/>
    <w:rsid w:val="00E73939"/>
    <w:rsid w:val="00E77251"/>
    <w:rsid w:val="00E85924"/>
    <w:rsid w:val="00E918EB"/>
    <w:rsid w:val="00E97EAE"/>
    <w:rsid w:val="00EB3A07"/>
    <w:rsid w:val="00ED4274"/>
    <w:rsid w:val="00EE4163"/>
    <w:rsid w:val="00F04EC6"/>
    <w:rsid w:val="00F10668"/>
    <w:rsid w:val="00F17242"/>
    <w:rsid w:val="00F25F5B"/>
    <w:rsid w:val="00F35009"/>
    <w:rsid w:val="00F45429"/>
    <w:rsid w:val="00F46055"/>
    <w:rsid w:val="00F50FCF"/>
    <w:rsid w:val="00F548AD"/>
    <w:rsid w:val="00F5671C"/>
    <w:rsid w:val="00F706C4"/>
    <w:rsid w:val="00F96239"/>
    <w:rsid w:val="00FA2D42"/>
    <w:rsid w:val="00FA42D7"/>
    <w:rsid w:val="00FA5C86"/>
    <w:rsid w:val="00FA5C98"/>
    <w:rsid w:val="00FA6049"/>
    <w:rsid w:val="00FB087F"/>
    <w:rsid w:val="00FB519E"/>
    <w:rsid w:val="00FB6ACC"/>
    <w:rsid w:val="00FD64D8"/>
    <w:rsid w:val="00FE2911"/>
    <w:rsid w:val="00FE7AB9"/>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6878C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semiHidden/>
    <w:unhideWhenUsed/>
    <w:qFormat/>
    <w:rsid w:val="0097271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lang w:val="x-none" w:eastAsia="x-none"/>
    </w:rPr>
  </w:style>
  <w:style w:type="character" w:customStyle="1" w:styleId="af7">
    <w:name w:val="а Обычный Знак"/>
    <w:link w:val="af6"/>
    <w:rsid w:val="000E3F4D"/>
    <w:rPr>
      <w:iCs/>
      <w:sz w:val="28"/>
      <w:szCs w:val="24"/>
      <w:lang w:val="x-none" w:eastAsia="x-none"/>
    </w:rPr>
  </w:style>
  <w:style w:type="paragraph" w:customStyle="1" w:styleId="af8">
    <w:name w:val="а Вопросы ПТК"/>
    <w:basedOn w:val="a0"/>
    <w:link w:val="af9"/>
    <w:rsid w:val="000E3F4D"/>
    <w:pPr>
      <w:autoSpaceDE/>
      <w:autoSpaceDN/>
      <w:adjustRightInd/>
      <w:ind w:firstLine="567"/>
      <w:jc w:val="both"/>
    </w:pPr>
    <w:rPr>
      <w:b/>
      <w:bCs/>
      <w:i/>
      <w:iCs/>
      <w:sz w:val="28"/>
      <w:lang w:val="x-none" w:eastAsia="x-none"/>
    </w:rPr>
  </w:style>
  <w:style w:type="character" w:customStyle="1" w:styleId="af9">
    <w:name w:val="а Вопросы ПТК Знак"/>
    <w:link w:val="af8"/>
    <w:rsid w:val="000E3F4D"/>
    <w:rPr>
      <w:b/>
      <w:bCs/>
      <w:i/>
      <w:iCs/>
      <w:sz w:val="28"/>
      <w:szCs w:val="24"/>
      <w:lang w:val="x-none" w:eastAsia="x-none"/>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Strong"/>
    <w:qFormat/>
    <w:rsid w:val="00085AEC"/>
    <w:rPr>
      <w:b/>
      <w:bCs/>
    </w:rPr>
  </w:style>
  <w:style w:type="character" w:customStyle="1" w:styleId="submenu-table">
    <w:name w:val="submenu-table"/>
    <w:basedOn w:val="a1"/>
    <w:rsid w:val="00F17242"/>
  </w:style>
  <w:style w:type="paragraph" w:styleId="afc">
    <w:name w:val="Title"/>
    <w:basedOn w:val="a0"/>
    <w:link w:val="afd"/>
    <w:qFormat/>
    <w:rsid w:val="00302E77"/>
    <w:pPr>
      <w:widowControl/>
      <w:autoSpaceDE/>
      <w:autoSpaceDN/>
      <w:adjustRightInd/>
      <w:jc w:val="center"/>
    </w:pPr>
    <w:rPr>
      <w:sz w:val="32"/>
      <w:szCs w:val="20"/>
    </w:rPr>
  </w:style>
  <w:style w:type="character" w:customStyle="1" w:styleId="afd">
    <w:name w:val="Название Знак"/>
    <w:basedOn w:val="a1"/>
    <w:link w:val="afc"/>
    <w:rsid w:val="00302E77"/>
    <w:rPr>
      <w:sz w:val="32"/>
    </w:rPr>
  </w:style>
  <w:style w:type="character" w:customStyle="1" w:styleId="20">
    <w:name w:val="Заголовок 2 Знак"/>
    <w:basedOn w:val="a1"/>
    <w:link w:val="2"/>
    <w:uiPriority w:val="9"/>
    <w:semiHidden/>
    <w:rsid w:val="0097271C"/>
    <w:rPr>
      <w:rFonts w:asciiTheme="majorHAnsi" w:eastAsiaTheme="majorEastAsia" w:hAnsiTheme="majorHAnsi" w:cstheme="majorBidi"/>
      <w:b/>
      <w:bCs/>
      <w:color w:val="4F81BD" w:themeColor="accent1"/>
      <w:sz w:val="26"/>
      <w:szCs w:val="26"/>
    </w:rPr>
  </w:style>
  <w:style w:type="paragraph" w:customStyle="1" w:styleId="Style5">
    <w:name w:val="Style5"/>
    <w:basedOn w:val="a0"/>
    <w:rsid w:val="00CD1C1C"/>
    <w:pPr>
      <w:spacing w:line="645" w:lineRule="exact"/>
      <w:jc w:val="center"/>
    </w:pPr>
  </w:style>
  <w:style w:type="character" w:customStyle="1" w:styleId="10">
    <w:name w:val="Заголовок 1 Знак"/>
    <w:basedOn w:val="a1"/>
    <w:link w:val="1"/>
    <w:uiPriority w:val="9"/>
    <w:rsid w:val="006878CC"/>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179368">
      <w:bodyDiv w:val="1"/>
      <w:marLeft w:val="0"/>
      <w:marRight w:val="0"/>
      <w:marTop w:val="0"/>
      <w:marBottom w:val="0"/>
      <w:divBdr>
        <w:top w:val="none" w:sz="0" w:space="0" w:color="auto"/>
        <w:left w:val="none" w:sz="0" w:space="0" w:color="auto"/>
        <w:bottom w:val="none" w:sz="0" w:space="0" w:color="auto"/>
        <w:right w:val="none" w:sz="0" w:space="0" w:color="auto"/>
      </w:divBdr>
    </w:div>
    <w:div w:id="64767205">
      <w:bodyDiv w:val="1"/>
      <w:marLeft w:val="0"/>
      <w:marRight w:val="0"/>
      <w:marTop w:val="0"/>
      <w:marBottom w:val="0"/>
      <w:divBdr>
        <w:top w:val="none" w:sz="0" w:space="0" w:color="auto"/>
        <w:left w:val="none" w:sz="0" w:space="0" w:color="auto"/>
        <w:bottom w:val="none" w:sz="0" w:space="0" w:color="auto"/>
        <w:right w:val="none" w:sz="0" w:space="0" w:color="auto"/>
      </w:divBdr>
    </w:div>
    <w:div w:id="71783126">
      <w:bodyDiv w:val="1"/>
      <w:marLeft w:val="0"/>
      <w:marRight w:val="0"/>
      <w:marTop w:val="0"/>
      <w:marBottom w:val="0"/>
      <w:divBdr>
        <w:top w:val="none" w:sz="0" w:space="0" w:color="auto"/>
        <w:left w:val="none" w:sz="0" w:space="0" w:color="auto"/>
        <w:bottom w:val="none" w:sz="0" w:space="0" w:color="auto"/>
        <w:right w:val="none" w:sz="0" w:space="0" w:color="auto"/>
      </w:divBdr>
    </w:div>
    <w:div w:id="125204077">
      <w:bodyDiv w:val="1"/>
      <w:marLeft w:val="0"/>
      <w:marRight w:val="0"/>
      <w:marTop w:val="0"/>
      <w:marBottom w:val="0"/>
      <w:divBdr>
        <w:top w:val="none" w:sz="0" w:space="0" w:color="auto"/>
        <w:left w:val="none" w:sz="0" w:space="0" w:color="auto"/>
        <w:bottom w:val="none" w:sz="0" w:space="0" w:color="auto"/>
        <w:right w:val="none" w:sz="0" w:space="0" w:color="auto"/>
      </w:divBdr>
    </w:div>
    <w:div w:id="127286095">
      <w:bodyDiv w:val="1"/>
      <w:marLeft w:val="0"/>
      <w:marRight w:val="0"/>
      <w:marTop w:val="0"/>
      <w:marBottom w:val="0"/>
      <w:divBdr>
        <w:top w:val="none" w:sz="0" w:space="0" w:color="auto"/>
        <w:left w:val="none" w:sz="0" w:space="0" w:color="auto"/>
        <w:bottom w:val="none" w:sz="0" w:space="0" w:color="auto"/>
        <w:right w:val="none" w:sz="0" w:space="0" w:color="auto"/>
      </w:divBdr>
    </w:div>
    <w:div w:id="153420352">
      <w:bodyDiv w:val="1"/>
      <w:marLeft w:val="0"/>
      <w:marRight w:val="0"/>
      <w:marTop w:val="0"/>
      <w:marBottom w:val="0"/>
      <w:divBdr>
        <w:top w:val="none" w:sz="0" w:space="0" w:color="auto"/>
        <w:left w:val="none" w:sz="0" w:space="0" w:color="auto"/>
        <w:bottom w:val="none" w:sz="0" w:space="0" w:color="auto"/>
        <w:right w:val="none" w:sz="0" w:space="0" w:color="auto"/>
      </w:divBdr>
    </w:div>
    <w:div w:id="156382980">
      <w:bodyDiv w:val="1"/>
      <w:marLeft w:val="0"/>
      <w:marRight w:val="0"/>
      <w:marTop w:val="0"/>
      <w:marBottom w:val="0"/>
      <w:divBdr>
        <w:top w:val="none" w:sz="0" w:space="0" w:color="auto"/>
        <w:left w:val="none" w:sz="0" w:space="0" w:color="auto"/>
        <w:bottom w:val="none" w:sz="0" w:space="0" w:color="auto"/>
        <w:right w:val="none" w:sz="0" w:space="0" w:color="auto"/>
      </w:divBdr>
    </w:div>
    <w:div w:id="173426894">
      <w:bodyDiv w:val="1"/>
      <w:marLeft w:val="0"/>
      <w:marRight w:val="0"/>
      <w:marTop w:val="0"/>
      <w:marBottom w:val="0"/>
      <w:divBdr>
        <w:top w:val="none" w:sz="0" w:space="0" w:color="auto"/>
        <w:left w:val="none" w:sz="0" w:space="0" w:color="auto"/>
        <w:bottom w:val="none" w:sz="0" w:space="0" w:color="auto"/>
        <w:right w:val="none" w:sz="0" w:space="0" w:color="auto"/>
      </w:divBdr>
    </w:div>
    <w:div w:id="175534523">
      <w:bodyDiv w:val="1"/>
      <w:marLeft w:val="0"/>
      <w:marRight w:val="0"/>
      <w:marTop w:val="0"/>
      <w:marBottom w:val="0"/>
      <w:divBdr>
        <w:top w:val="none" w:sz="0" w:space="0" w:color="auto"/>
        <w:left w:val="none" w:sz="0" w:space="0" w:color="auto"/>
        <w:bottom w:val="none" w:sz="0" w:space="0" w:color="auto"/>
        <w:right w:val="none" w:sz="0" w:space="0" w:color="auto"/>
      </w:divBdr>
    </w:div>
    <w:div w:id="178156337">
      <w:bodyDiv w:val="1"/>
      <w:marLeft w:val="0"/>
      <w:marRight w:val="0"/>
      <w:marTop w:val="0"/>
      <w:marBottom w:val="0"/>
      <w:divBdr>
        <w:top w:val="none" w:sz="0" w:space="0" w:color="auto"/>
        <w:left w:val="none" w:sz="0" w:space="0" w:color="auto"/>
        <w:bottom w:val="none" w:sz="0" w:space="0" w:color="auto"/>
        <w:right w:val="none" w:sz="0" w:space="0" w:color="auto"/>
      </w:divBdr>
    </w:div>
    <w:div w:id="203176079">
      <w:bodyDiv w:val="1"/>
      <w:marLeft w:val="0"/>
      <w:marRight w:val="0"/>
      <w:marTop w:val="0"/>
      <w:marBottom w:val="0"/>
      <w:divBdr>
        <w:top w:val="none" w:sz="0" w:space="0" w:color="auto"/>
        <w:left w:val="none" w:sz="0" w:space="0" w:color="auto"/>
        <w:bottom w:val="none" w:sz="0" w:space="0" w:color="auto"/>
        <w:right w:val="none" w:sz="0" w:space="0" w:color="auto"/>
      </w:divBdr>
    </w:div>
    <w:div w:id="220099014">
      <w:bodyDiv w:val="1"/>
      <w:marLeft w:val="0"/>
      <w:marRight w:val="0"/>
      <w:marTop w:val="0"/>
      <w:marBottom w:val="0"/>
      <w:divBdr>
        <w:top w:val="none" w:sz="0" w:space="0" w:color="auto"/>
        <w:left w:val="none" w:sz="0" w:space="0" w:color="auto"/>
        <w:bottom w:val="none" w:sz="0" w:space="0" w:color="auto"/>
        <w:right w:val="none" w:sz="0" w:space="0" w:color="auto"/>
      </w:divBdr>
    </w:div>
    <w:div w:id="266432287">
      <w:bodyDiv w:val="1"/>
      <w:marLeft w:val="0"/>
      <w:marRight w:val="0"/>
      <w:marTop w:val="0"/>
      <w:marBottom w:val="0"/>
      <w:divBdr>
        <w:top w:val="none" w:sz="0" w:space="0" w:color="auto"/>
        <w:left w:val="none" w:sz="0" w:space="0" w:color="auto"/>
        <w:bottom w:val="none" w:sz="0" w:space="0" w:color="auto"/>
        <w:right w:val="none" w:sz="0" w:space="0" w:color="auto"/>
      </w:divBdr>
    </w:div>
    <w:div w:id="272638088">
      <w:bodyDiv w:val="1"/>
      <w:marLeft w:val="0"/>
      <w:marRight w:val="0"/>
      <w:marTop w:val="0"/>
      <w:marBottom w:val="0"/>
      <w:divBdr>
        <w:top w:val="none" w:sz="0" w:space="0" w:color="auto"/>
        <w:left w:val="none" w:sz="0" w:space="0" w:color="auto"/>
        <w:bottom w:val="none" w:sz="0" w:space="0" w:color="auto"/>
        <w:right w:val="none" w:sz="0" w:space="0" w:color="auto"/>
      </w:divBdr>
    </w:div>
    <w:div w:id="292294850">
      <w:bodyDiv w:val="1"/>
      <w:marLeft w:val="0"/>
      <w:marRight w:val="0"/>
      <w:marTop w:val="0"/>
      <w:marBottom w:val="0"/>
      <w:divBdr>
        <w:top w:val="none" w:sz="0" w:space="0" w:color="auto"/>
        <w:left w:val="none" w:sz="0" w:space="0" w:color="auto"/>
        <w:bottom w:val="none" w:sz="0" w:space="0" w:color="auto"/>
        <w:right w:val="none" w:sz="0" w:space="0" w:color="auto"/>
      </w:divBdr>
    </w:div>
    <w:div w:id="335502570">
      <w:bodyDiv w:val="1"/>
      <w:marLeft w:val="0"/>
      <w:marRight w:val="0"/>
      <w:marTop w:val="0"/>
      <w:marBottom w:val="0"/>
      <w:divBdr>
        <w:top w:val="none" w:sz="0" w:space="0" w:color="auto"/>
        <w:left w:val="none" w:sz="0" w:space="0" w:color="auto"/>
        <w:bottom w:val="none" w:sz="0" w:space="0" w:color="auto"/>
        <w:right w:val="none" w:sz="0" w:space="0" w:color="auto"/>
      </w:divBdr>
    </w:div>
    <w:div w:id="371073742">
      <w:bodyDiv w:val="1"/>
      <w:marLeft w:val="0"/>
      <w:marRight w:val="0"/>
      <w:marTop w:val="0"/>
      <w:marBottom w:val="0"/>
      <w:divBdr>
        <w:top w:val="none" w:sz="0" w:space="0" w:color="auto"/>
        <w:left w:val="none" w:sz="0" w:space="0" w:color="auto"/>
        <w:bottom w:val="none" w:sz="0" w:space="0" w:color="auto"/>
        <w:right w:val="none" w:sz="0" w:space="0" w:color="auto"/>
      </w:divBdr>
    </w:div>
    <w:div w:id="442767737">
      <w:bodyDiv w:val="1"/>
      <w:marLeft w:val="0"/>
      <w:marRight w:val="0"/>
      <w:marTop w:val="0"/>
      <w:marBottom w:val="0"/>
      <w:divBdr>
        <w:top w:val="none" w:sz="0" w:space="0" w:color="auto"/>
        <w:left w:val="none" w:sz="0" w:space="0" w:color="auto"/>
        <w:bottom w:val="none" w:sz="0" w:space="0" w:color="auto"/>
        <w:right w:val="none" w:sz="0" w:space="0" w:color="auto"/>
      </w:divBdr>
    </w:div>
    <w:div w:id="447430212">
      <w:bodyDiv w:val="1"/>
      <w:marLeft w:val="0"/>
      <w:marRight w:val="0"/>
      <w:marTop w:val="0"/>
      <w:marBottom w:val="0"/>
      <w:divBdr>
        <w:top w:val="none" w:sz="0" w:space="0" w:color="auto"/>
        <w:left w:val="none" w:sz="0" w:space="0" w:color="auto"/>
        <w:bottom w:val="none" w:sz="0" w:space="0" w:color="auto"/>
        <w:right w:val="none" w:sz="0" w:space="0" w:color="auto"/>
      </w:divBdr>
    </w:div>
    <w:div w:id="504826826">
      <w:bodyDiv w:val="1"/>
      <w:marLeft w:val="0"/>
      <w:marRight w:val="0"/>
      <w:marTop w:val="0"/>
      <w:marBottom w:val="0"/>
      <w:divBdr>
        <w:top w:val="none" w:sz="0" w:space="0" w:color="auto"/>
        <w:left w:val="none" w:sz="0" w:space="0" w:color="auto"/>
        <w:bottom w:val="none" w:sz="0" w:space="0" w:color="auto"/>
        <w:right w:val="none" w:sz="0" w:space="0" w:color="auto"/>
      </w:divBdr>
    </w:div>
    <w:div w:id="574554581">
      <w:bodyDiv w:val="1"/>
      <w:marLeft w:val="0"/>
      <w:marRight w:val="0"/>
      <w:marTop w:val="0"/>
      <w:marBottom w:val="0"/>
      <w:divBdr>
        <w:top w:val="none" w:sz="0" w:space="0" w:color="auto"/>
        <w:left w:val="none" w:sz="0" w:space="0" w:color="auto"/>
        <w:bottom w:val="none" w:sz="0" w:space="0" w:color="auto"/>
        <w:right w:val="none" w:sz="0" w:space="0" w:color="auto"/>
      </w:divBdr>
    </w:div>
    <w:div w:id="610667701">
      <w:bodyDiv w:val="1"/>
      <w:marLeft w:val="0"/>
      <w:marRight w:val="0"/>
      <w:marTop w:val="0"/>
      <w:marBottom w:val="0"/>
      <w:divBdr>
        <w:top w:val="none" w:sz="0" w:space="0" w:color="auto"/>
        <w:left w:val="none" w:sz="0" w:space="0" w:color="auto"/>
        <w:bottom w:val="none" w:sz="0" w:space="0" w:color="auto"/>
        <w:right w:val="none" w:sz="0" w:space="0" w:color="auto"/>
      </w:divBdr>
    </w:div>
    <w:div w:id="613485821">
      <w:bodyDiv w:val="1"/>
      <w:marLeft w:val="0"/>
      <w:marRight w:val="0"/>
      <w:marTop w:val="0"/>
      <w:marBottom w:val="0"/>
      <w:divBdr>
        <w:top w:val="none" w:sz="0" w:space="0" w:color="auto"/>
        <w:left w:val="none" w:sz="0" w:space="0" w:color="auto"/>
        <w:bottom w:val="none" w:sz="0" w:space="0" w:color="auto"/>
        <w:right w:val="none" w:sz="0" w:space="0" w:color="auto"/>
      </w:divBdr>
    </w:div>
    <w:div w:id="703409610">
      <w:bodyDiv w:val="1"/>
      <w:marLeft w:val="0"/>
      <w:marRight w:val="0"/>
      <w:marTop w:val="0"/>
      <w:marBottom w:val="0"/>
      <w:divBdr>
        <w:top w:val="none" w:sz="0" w:space="0" w:color="auto"/>
        <w:left w:val="none" w:sz="0" w:space="0" w:color="auto"/>
        <w:bottom w:val="none" w:sz="0" w:space="0" w:color="auto"/>
        <w:right w:val="none" w:sz="0" w:space="0" w:color="auto"/>
      </w:divBdr>
    </w:div>
    <w:div w:id="802234204">
      <w:bodyDiv w:val="1"/>
      <w:marLeft w:val="0"/>
      <w:marRight w:val="0"/>
      <w:marTop w:val="0"/>
      <w:marBottom w:val="0"/>
      <w:divBdr>
        <w:top w:val="none" w:sz="0" w:space="0" w:color="auto"/>
        <w:left w:val="none" w:sz="0" w:space="0" w:color="auto"/>
        <w:bottom w:val="none" w:sz="0" w:space="0" w:color="auto"/>
        <w:right w:val="none" w:sz="0" w:space="0" w:color="auto"/>
      </w:divBdr>
    </w:div>
    <w:div w:id="821389833">
      <w:bodyDiv w:val="1"/>
      <w:marLeft w:val="0"/>
      <w:marRight w:val="0"/>
      <w:marTop w:val="0"/>
      <w:marBottom w:val="0"/>
      <w:divBdr>
        <w:top w:val="none" w:sz="0" w:space="0" w:color="auto"/>
        <w:left w:val="none" w:sz="0" w:space="0" w:color="auto"/>
        <w:bottom w:val="none" w:sz="0" w:space="0" w:color="auto"/>
        <w:right w:val="none" w:sz="0" w:space="0" w:color="auto"/>
      </w:divBdr>
    </w:div>
    <w:div w:id="824861874">
      <w:bodyDiv w:val="1"/>
      <w:marLeft w:val="0"/>
      <w:marRight w:val="0"/>
      <w:marTop w:val="0"/>
      <w:marBottom w:val="0"/>
      <w:divBdr>
        <w:top w:val="none" w:sz="0" w:space="0" w:color="auto"/>
        <w:left w:val="none" w:sz="0" w:space="0" w:color="auto"/>
        <w:bottom w:val="none" w:sz="0" w:space="0" w:color="auto"/>
        <w:right w:val="none" w:sz="0" w:space="0" w:color="auto"/>
      </w:divBdr>
    </w:div>
    <w:div w:id="884560567">
      <w:bodyDiv w:val="1"/>
      <w:marLeft w:val="0"/>
      <w:marRight w:val="0"/>
      <w:marTop w:val="0"/>
      <w:marBottom w:val="0"/>
      <w:divBdr>
        <w:top w:val="none" w:sz="0" w:space="0" w:color="auto"/>
        <w:left w:val="none" w:sz="0" w:space="0" w:color="auto"/>
        <w:bottom w:val="none" w:sz="0" w:space="0" w:color="auto"/>
        <w:right w:val="none" w:sz="0" w:space="0" w:color="auto"/>
      </w:divBdr>
    </w:div>
    <w:div w:id="894705297">
      <w:bodyDiv w:val="1"/>
      <w:marLeft w:val="0"/>
      <w:marRight w:val="0"/>
      <w:marTop w:val="0"/>
      <w:marBottom w:val="0"/>
      <w:divBdr>
        <w:top w:val="none" w:sz="0" w:space="0" w:color="auto"/>
        <w:left w:val="none" w:sz="0" w:space="0" w:color="auto"/>
        <w:bottom w:val="none" w:sz="0" w:space="0" w:color="auto"/>
        <w:right w:val="none" w:sz="0" w:space="0" w:color="auto"/>
      </w:divBdr>
    </w:div>
    <w:div w:id="923685350">
      <w:bodyDiv w:val="1"/>
      <w:marLeft w:val="0"/>
      <w:marRight w:val="0"/>
      <w:marTop w:val="0"/>
      <w:marBottom w:val="0"/>
      <w:divBdr>
        <w:top w:val="none" w:sz="0" w:space="0" w:color="auto"/>
        <w:left w:val="none" w:sz="0" w:space="0" w:color="auto"/>
        <w:bottom w:val="none" w:sz="0" w:space="0" w:color="auto"/>
        <w:right w:val="none" w:sz="0" w:space="0" w:color="auto"/>
      </w:divBdr>
    </w:div>
    <w:div w:id="933780238">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79964372">
      <w:bodyDiv w:val="1"/>
      <w:marLeft w:val="0"/>
      <w:marRight w:val="0"/>
      <w:marTop w:val="0"/>
      <w:marBottom w:val="0"/>
      <w:divBdr>
        <w:top w:val="none" w:sz="0" w:space="0" w:color="auto"/>
        <w:left w:val="none" w:sz="0" w:space="0" w:color="auto"/>
        <w:bottom w:val="none" w:sz="0" w:space="0" w:color="auto"/>
        <w:right w:val="none" w:sz="0" w:space="0" w:color="auto"/>
      </w:divBdr>
    </w:div>
    <w:div w:id="988634249">
      <w:bodyDiv w:val="1"/>
      <w:marLeft w:val="0"/>
      <w:marRight w:val="0"/>
      <w:marTop w:val="0"/>
      <w:marBottom w:val="0"/>
      <w:divBdr>
        <w:top w:val="none" w:sz="0" w:space="0" w:color="auto"/>
        <w:left w:val="none" w:sz="0" w:space="0" w:color="auto"/>
        <w:bottom w:val="none" w:sz="0" w:space="0" w:color="auto"/>
        <w:right w:val="none" w:sz="0" w:space="0" w:color="auto"/>
      </w:divBdr>
    </w:div>
    <w:div w:id="989331568">
      <w:bodyDiv w:val="1"/>
      <w:marLeft w:val="0"/>
      <w:marRight w:val="0"/>
      <w:marTop w:val="0"/>
      <w:marBottom w:val="0"/>
      <w:divBdr>
        <w:top w:val="none" w:sz="0" w:space="0" w:color="auto"/>
        <w:left w:val="none" w:sz="0" w:space="0" w:color="auto"/>
        <w:bottom w:val="none" w:sz="0" w:space="0" w:color="auto"/>
        <w:right w:val="none" w:sz="0" w:space="0" w:color="auto"/>
      </w:divBdr>
    </w:div>
    <w:div w:id="1036737098">
      <w:bodyDiv w:val="1"/>
      <w:marLeft w:val="0"/>
      <w:marRight w:val="0"/>
      <w:marTop w:val="0"/>
      <w:marBottom w:val="0"/>
      <w:divBdr>
        <w:top w:val="none" w:sz="0" w:space="0" w:color="auto"/>
        <w:left w:val="none" w:sz="0" w:space="0" w:color="auto"/>
        <w:bottom w:val="none" w:sz="0" w:space="0" w:color="auto"/>
        <w:right w:val="none" w:sz="0" w:space="0" w:color="auto"/>
      </w:divBdr>
    </w:div>
    <w:div w:id="1053042138">
      <w:bodyDiv w:val="1"/>
      <w:marLeft w:val="0"/>
      <w:marRight w:val="0"/>
      <w:marTop w:val="0"/>
      <w:marBottom w:val="0"/>
      <w:divBdr>
        <w:top w:val="none" w:sz="0" w:space="0" w:color="auto"/>
        <w:left w:val="none" w:sz="0" w:space="0" w:color="auto"/>
        <w:bottom w:val="none" w:sz="0" w:space="0" w:color="auto"/>
        <w:right w:val="none" w:sz="0" w:space="0" w:color="auto"/>
      </w:divBdr>
    </w:div>
    <w:div w:id="1086727783">
      <w:bodyDiv w:val="1"/>
      <w:marLeft w:val="0"/>
      <w:marRight w:val="0"/>
      <w:marTop w:val="0"/>
      <w:marBottom w:val="0"/>
      <w:divBdr>
        <w:top w:val="none" w:sz="0" w:space="0" w:color="auto"/>
        <w:left w:val="none" w:sz="0" w:space="0" w:color="auto"/>
        <w:bottom w:val="none" w:sz="0" w:space="0" w:color="auto"/>
        <w:right w:val="none" w:sz="0" w:space="0" w:color="auto"/>
      </w:divBdr>
    </w:div>
    <w:div w:id="1089620674">
      <w:bodyDiv w:val="1"/>
      <w:marLeft w:val="0"/>
      <w:marRight w:val="0"/>
      <w:marTop w:val="0"/>
      <w:marBottom w:val="0"/>
      <w:divBdr>
        <w:top w:val="none" w:sz="0" w:space="0" w:color="auto"/>
        <w:left w:val="none" w:sz="0" w:space="0" w:color="auto"/>
        <w:bottom w:val="none" w:sz="0" w:space="0" w:color="auto"/>
        <w:right w:val="none" w:sz="0" w:space="0" w:color="auto"/>
      </w:divBdr>
    </w:div>
    <w:div w:id="1131902731">
      <w:bodyDiv w:val="1"/>
      <w:marLeft w:val="0"/>
      <w:marRight w:val="0"/>
      <w:marTop w:val="0"/>
      <w:marBottom w:val="0"/>
      <w:divBdr>
        <w:top w:val="none" w:sz="0" w:space="0" w:color="auto"/>
        <w:left w:val="none" w:sz="0" w:space="0" w:color="auto"/>
        <w:bottom w:val="none" w:sz="0" w:space="0" w:color="auto"/>
        <w:right w:val="none" w:sz="0" w:space="0" w:color="auto"/>
      </w:divBdr>
    </w:div>
    <w:div w:id="1171143644">
      <w:bodyDiv w:val="1"/>
      <w:marLeft w:val="0"/>
      <w:marRight w:val="0"/>
      <w:marTop w:val="0"/>
      <w:marBottom w:val="0"/>
      <w:divBdr>
        <w:top w:val="none" w:sz="0" w:space="0" w:color="auto"/>
        <w:left w:val="none" w:sz="0" w:space="0" w:color="auto"/>
        <w:bottom w:val="none" w:sz="0" w:space="0" w:color="auto"/>
        <w:right w:val="none" w:sz="0" w:space="0" w:color="auto"/>
      </w:divBdr>
    </w:div>
    <w:div w:id="1232429304">
      <w:bodyDiv w:val="1"/>
      <w:marLeft w:val="0"/>
      <w:marRight w:val="0"/>
      <w:marTop w:val="0"/>
      <w:marBottom w:val="0"/>
      <w:divBdr>
        <w:top w:val="none" w:sz="0" w:space="0" w:color="auto"/>
        <w:left w:val="none" w:sz="0" w:space="0" w:color="auto"/>
        <w:bottom w:val="none" w:sz="0" w:space="0" w:color="auto"/>
        <w:right w:val="none" w:sz="0" w:space="0" w:color="auto"/>
      </w:divBdr>
    </w:div>
    <w:div w:id="1280143578">
      <w:bodyDiv w:val="1"/>
      <w:marLeft w:val="0"/>
      <w:marRight w:val="0"/>
      <w:marTop w:val="0"/>
      <w:marBottom w:val="0"/>
      <w:divBdr>
        <w:top w:val="none" w:sz="0" w:space="0" w:color="auto"/>
        <w:left w:val="none" w:sz="0" w:space="0" w:color="auto"/>
        <w:bottom w:val="none" w:sz="0" w:space="0" w:color="auto"/>
        <w:right w:val="none" w:sz="0" w:space="0" w:color="auto"/>
      </w:divBdr>
    </w:div>
    <w:div w:id="1281766076">
      <w:bodyDiv w:val="1"/>
      <w:marLeft w:val="0"/>
      <w:marRight w:val="0"/>
      <w:marTop w:val="0"/>
      <w:marBottom w:val="0"/>
      <w:divBdr>
        <w:top w:val="none" w:sz="0" w:space="0" w:color="auto"/>
        <w:left w:val="none" w:sz="0" w:space="0" w:color="auto"/>
        <w:bottom w:val="none" w:sz="0" w:space="0" w:color="auto"/>
        <w:right w:val="none" w:sz="0" w:space="0" w:color="auto"/>
      </w:divBdr>
    </w:div>
    <w:div w:id="1289508186">
      <w:bodyDiv w:val="1"/>
      <w:marLeft w:val="0"/>
      <w:marRight w:val="0"/>
      <w:marTop w:val="0"/>
      <w:marBottom w:val="0"/>
      <w:divBdr>
        <w:top w:val="none" w:sz="0" w:space="0" w:color="auto"/>
        <w:left w:val="none" w:sz="0" w:space="0" w:color="auto"/>
        <w:bottom w:val="none" w:sz="0" w:space="0" w:color="auto"/>
        <w:right w:val="none" w:sz="0" w:space="0" w:color="auto"/>
      </w:divBdr>
    </w:div>
    <w:div w:id="1305086662">
      <w:bodyDiv w:val="1"/>
      <w:marLeft w:val="0"/>
      <w:marRight w:val="0"/>
      <w:marTop w:val="0"/>
      <w:marBottom w:val="0"/>
      <w:divBdr>
        <w:top w:val="none" w:sz="0" w:space="0" w:color="auto"/>
        <w:left w:val="none" w:sz="0" w:space="0" w:color="auto"/>
        <w:bottom w:val="none" w:sz="0" w:space="0" w:color="auto"/>
        <w:right w:val="none" w:sz="0" w:space="0" w:color="auto"/>
      </w:divBdr>
    </w:div>
    <w:div w:id="1329214693">
      <w:bodyDiv w:val="1"/>
      <w:marLeft w:val="0"/>
      <w:marRight w:val="0"/>
      <w:marTop w:val="0"/>
      <w:marBottom w:val="0"/>
      <w:divBdr>
        <w:top w:val="none" w:sz="0" w:space="0" w:color="auto"/>
        <w:left w:val="none" w:sz="0" w:space="0" w:color="auto"/>
        <w:bottom w:val="none" w:sz="0" w:space="0" w:color="auto"/>
        <w:right w:val="none" w:sz="0" w:space="0" w:color="auto"/>
      </w:divBdr>
    </w:div>
    <w:div w:id="1368094626">
      <w:bodyDiv w:val="1"/>
      <w:marLeft w:val="0"/>
      <w:marRight w:val="0"/>
      <w:marTop w:val="0"/>
      <w:marBottom w:val="0"/>
      <w:divBdr>
        <w:top w:val="none" w:sz="0" w:space="0" w:color="auto"/>
        <w:left w:val="none" w:sz="0" w:space="0" w:color="auto"/>
        <w:bottom w:val="none" w:sz="0" w:space="0" w:color="auto"/>
        <w:right w:val="none" w:sz="0" w:space="0" w:color="auto"/>
      </w:divBdr>
    </w:div>
    <w:div w:id="1436828367">
      <w:bodyDiv w:val="1"/>
      <w:marLeft w:val="0"/>
      <w:marRight w:val="0"/>
      <w:marTop w:val="0"/>
      <w:marBottom w:val="0"/>
      <w:divBdr>
        <w:top w:val="none" w:sz="0" w:space="0" w:color="auto"/>
        <w:left w:val="none" w:sz="0" w:space="0" w:color="auto"/>
        <w:bottom w:val="none" w:sz="0" w:space="0" w:color="auto"/>
        <w:right w:val="none" w:sz="0" w:space="0" w:color="auto"/>
      </w:divBdr>
    </w:div>
    <w:div w:id="1481463471">
      <w:bodyDiv w:val="1"/>
      <w:marLeft w:val="0"/>
      <w:marRight w:val="0"/>
      <w:marTop w:val="0"/>
      <w:marBottom w:val="0"/>
      <w:divBdr>
        <w:top w:val="none" w:sz="0" w:space="0" w:color="auto"/>
        <w:left w:val="none" w:sz="0" w:space="0" w:color="auto"/>
        <w:bottom w:val="none" w:sz="0" w:space="0" w:color="auto"/>
        <w:right w:val="none" w:sz="0" w:space="0" w:color="auto"/>
      </w:divBdr>
    </w:div>
    <w:div w:id="1486970580">
      <w:bodyDiv w:val="1"/>
      <w:marLeft w:val="0"/>
      <w:marRight w:val="0"/>
      <w:marTop w:val="0"/>
      <w:marBottom w:val="0"/>
      <w:divBdr>
        <w:top w:val="none" w:sz="0" w:space="0" w:color="auto"/>
        <w:left w:val="none" w:sz="0" w:space="0" w:color="auto"/>
        <w:bottom w:val="none" w:sz="0" w:space="0" w:color="auto"/>
        <w:right w:val="none" w:sz="0" w:space="0" w:color="auto"/>
      </w:divBdr>
    </w:div>
    <w:div w:id="1493838789">
      <w:bodyDiv w:val="1"/>
      <w:marLeft w:val="0"/>
      <w:marRight w:val="0"/>
      <w:marTop w:val="0"/>
      <w:marBottom w:val="0"/>
      <w:divBdr>
        <w:top w:val="none" w:sz="0" w:space="0" w:color="auto"/>
        <w:left w:val="none" w:sz="0" w:space="0" w:color="auto"/>
        <w:bottom w:val="none" w:sz="0" w:space="0" w:color="auto"/>
        <w:right w:val="none" w:sz="0" w:space="0" w:color="auto"/>
      </w:divBdr>
    </w:div>
    <w:div w:id="1502893998">
      <w:bodyDiv w:val="1"/>
      <w:marLeft w:val="0"/>
      <w:marRight w:val="0"/>
      <w:marTop w:val="0"/>
      <w:marBottom w:val="0"/>
      <w:divBdr>
        <w:top w:val="none" w:sz="0" w:space="0" w:color="auto"/>
        <w:left w:val="none" w:sz="0" w:space="0" w:color="auto"/>
        <w:bottom w:val="none" w:sz="0" w:space="0" w:color="auto"/>
        <w:right w:val="none" w:sz="0" w:space="0" w:color="auto"/>
      </w:divBdr>
    </w:div>
    <w:div w:id="1512837581">
      <w:bodyDiv w:val="1"/>
      <w:marLeft w:val="0"/>
      <w:marRight w:val="0"/>
      <w:marTop w:val="0"/>
      <w:marBottom w:val="0"/>
      <w:divBdr>
        <w:top w:val="none" w:sz="0" w:space="0" w:color="auto"/>
        <w:left w:val="none" w:sz="0" w:space="0" w:color="auto"/>
        <w:bottom w:val="none" w:sz="0" w:space="0" w:color="auto"/>
        <w:right w:val="none" w:sz="0" w:space="0" w:color="auto"/>
      </w:divBdr>
    </w:div>
    <w:div w:id="1514369888">
      <w:bodyDiv w:val="1"/>
      <w:marLeft w:val="0"/>
      <w:marRight w:val="0"/>
      <w:marTop w:val="0"/>
      <w:marBottom w:val="0"/>
      <w:divBdr>
        <w:top w:val="none" w:sz="0" w:space="0" w:color="auto"/>
        <w:left w:val="none" w:sz="0" w:space="0" w:color="auto"/>
        <w:bottom w:val="none" w:sz="0" w:space="0" w:color="auto"/>
        <w:right w:val="none" w:sz="0" w:space="0" w:color="auto"/>
      </w:divBdr>
    </w:div>
    <w:div w:id="1521506810">
      <w:bodyDiv w:val="1"/>
      <w:marLeft w:val="0"/>
      <w:marRight w:val="0"/>
      <w:marTop w:val="0"/>
      <w:marBottom w:val="0"/>
      <w:divBdr>
        <w:top w:val="none" w:sz="0" w:space="0" w:color="auto"/>
        <w:left w:val="none" w:sz="0" w:space="0" w:color="auto"/>
        <w:bottom w:val="none" w:sz="0" w:space="0" w:color="auto"/>
        <w:right w:val="none" w:sz="0" w:space="0" w:color="auto"/>
      </w:divBdr>
    </w:div>
    <w:div w:id="1674527142">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848474936">
      <w:bodyDiv w:val="1"/>
      <w:marLeft w:val="0"/>
      <w:marRight w:val="0"/>
      <w:marTop w:val="0"/>
      <w:marBottom w:val="0"/>
      <w:divBdr>
        <w:top w:val="none" w:sz="0" w:space="0" w:color="auto"/>
        <w:left w:val="none" w:sz="0" w:space="0" w:color="auto"/>
        <w:bottom w:val="none" w:sz="0" w:space="0" w:color="auto"/>
        <w:right w:val="none" w:sz="0" w:space="0" w:color="auto"/>
      </w:divBdr>
    </w:div>
    <w:div w:id="1885754093">
      <w:bodyDiv w:val="1"/>
      <w:marLeft w:val="0"/>
      <w:marRight w:val="0"/>
      <w:marTop w:val="0"/>
      <w:marBottom w:val="0"/>
      <w:divBdr>
        <w:top w:val="none" w:sz="0" w:space="0" w:color="auto"/>
        <w:left w:val="none" w:sz="0" w:space="0" w:color="auto"/>
        <w:bottom w:val="none" w:sz="0" w:space="0" w:color="auto"/>
        <w:right w:val="none" w:sz="0" w:space="0" w:color="auto"/>
      </w:divBdr>
    </w:div>
    <w:div w:id="1964380755">
      <w:bodyDiv w:val="1"/>
      <w:marLeft w:val="0"/>
      <w:marRight w:val="0"/>
      <w:marTop w:val="0"/>
      <w:marBottom w:val="0"/>
      <w:divBdr>
        <w:top w:val="none" w:sz="0" w:space="0" w:color="auto"/>
        <w:left w:val="none" w:sz="0" w:space="0" w:color="auto"/>
        <w:bottom w:val="none" w:sz="0" w:space="0" w:color="auto"/>
        <w:right w:val="none" w:sz="0" w:space="0" w:color="auto"/>
      </w:divBdr>
    </w:div>
    <w:div w:id="1965228241">
      <w:bodyDiv w:val="1"/>
      <w:marLeft w:val="0"/>
      <w:marRight w:val="0"/>
      <w:marTop w:val="0"/>
      <w:marBottom w:val="0"/>
      <w:divBdr>
        <w:top w:val="none" w:sz="0" w:space="0" w:color="auto"/>
        <w:left w:val="none" w:sz="0" w:space="0" w:color="auto"/>
        <w:bottom w:val="none" w:sz="0" w:space="0" w:color="auto"/>
        <w:right w:val="none" w:sz="0" w:space="0" w:color="auto"/>
      </w:divBdr>
    </w:div>
    <w:div w:id="1983001202">
      <w:bodyDiv w:val="1"/>
      <w:marLeft w:val="0"/>
      <w:marRight w:val="0"/>
      <w:marTop w:val="0"/>
      <w:marBottom w:val="0"/>
      <w:divBdr>
        <w:top w:val="none" w:sz="0" w:space="0" w:color="auto"/>
        <w:left w:val="none" w:sz="0" w:space="0" w:color="auto"/>
        <w:bottom w:val="none" w:sz="0" w:space="0" w:color="auto"/>
        <w:right w:val="none" w:sz="0" w:space="0" w:color="auto"/>
      </w:divBdr>
    </w:div>
    <w:div w:id="2022849852">
      <w:bodyDiv w:val="1"/>
      <w:marLeft w:val="0"/>
      <w:marRight w:val="0"/>
      <w:marTop w:val="0"/>
      <w:marBottom w:val="0"/>
      <w:divBdr>
        <w:top w:val="none" w:sz="0" w:space="0" w:color="auto"/>
        <w:left w:val="none" w:sz="0" w:space="0" w:color="auto"/>
        <w:bottom w:val="none" w:sz="0" w:space="0" w:color="auto"/>
        <w:right w:val="none" w:sz="0" w:space="0" w:color="auto"/>
      </w:divBdr>
    </w:div>
    <w:div w:id="2022975769">
      <w:bodyDiv w:val="1"/>
      <w:marLeft w:val="0"/>
      <w:marRight w:val="0"/>
      <w:marTop w:val="0"/>
      <w:marBottom w:val="0"/>
      <w:divBdr>
        <w:top w:val="none" w:sz="0" w:space="0" w:color="auto"/>
        <w:left w:val="none" w:sz="0" w:space="0" w:color="auto"/>
        <w:bottom w:val="none" w:sz="0" w:space="0" w:color="auto"/>
        <w:right w:val="none" w:sz="0" w:space="0" w:color="auto"/>
      </w:divBdr>
    </w:div>
    <w:div w:id="2028211685">
      <w:bodyDiv w:val="1"/>
      <w:marLeft w:val="0"/>
      <w:marRight w:val="0"/>
      <w:marTop w:val="0"/>
      <w:marBottom w:val="0"/>
      <w:divBdr>
        <w:top w:val="none" w:sz="0" w:space="0" w:color="auto"/>
        <w:left w:val="none" w:sz="0" w:space="0" w:color="auto"/>
        <w:bottom w:val="none" w:sz="0" w:space="0" w:color="auto"/>
        <w:right w:val="none" w:sz="0" w:space="0" w:color="auto"/>
      </w:divBdr>
    </w:div>
    <w:div w:id="2058240768">
      <w:bodyDiv w:val="1"/>
      <w:marLeft w:val="0"/>
      <w:marRight w:val="0"/>
      <w:marTop w:val="0"/>
      <w:marBottom w:val="0"/>
      <w:divBdr>
        <w:top w:val="none" w:sz="0" w:space="0" w:color="auto"/>
        <w:left w:val="none" w:sz="0" w:space="0" w:color="auto"/>
        <w:bottom w:val="none" w:sz="0" w:space="0" w:color="auto"/>
        <w:right w:val="none" w:sz="0" w:space="0" w:color="auto"/>
      </w:divBdr>
    </w:div>
    <w:div w:id="2088114721">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hro.ru/hr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znanium.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books.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znanium.com/" TargetMode="External"/><Relationship Id="rId4" Type="http://schemas.microsoft.com/office/2007/relationships/stylesWithEffects" Target="stylesWithEffects.xml"/><Relationship Id="rId9" Type="http://schemas.openxmlformats.org/officeDocument/2006/relationships/hyperlink" Target="http://ibooks.ru/"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6CDB0-68F4-4A0F-818F-F006FFFF4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3138</TotalTime>
  <Pages>23</Pages>
  <Words>8259</Words>
  <Characters>47077</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55226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219</cp:revision>
  <cp:lastPrinted>2017-10-30T06:15:00Z</cp:lastPrinted>
  <dcterms:created xsi:type="dcterms:W3CDTF">2015-09-14T08:32:00Z</dcterms:created>
  <dcterms:modified xsi:type="dcterms:W3CDTF">2022-09-07T07:38:00Z</dcterms:modified>
</cp:coreProperties>
</file>